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75D742" w14:textId="5632E2C7" w:rsidR="008F0CB3" w:rsidRPr="008F0CB3" w:rsidRDefault="00A7450F" w:rsidP="005003A5">
      <w:pPr>
        <w:pStyle w:val="NormalWeb"/>
      </w:pPr>
      <w:bookmarkStart w:id="0" w:name="_GoBack"/>
      <w:r>
        <w:rPr>
          <w:rFonts w:ascii="TimesNewRoman" w:hAnsi="TimesNewRoman"/>
          <w:color w:val="000000"/>
        </w:rPr>
        <w:t>Arrangement o</w:t>
      </w:r>
      <w:r w:rsidRPr="008F0CB3">
        <w:rPr>
          <w:rFonts w:ascii="TimesNewRoman" w:hAnsi="TimesNewRoman"/>
          <w:color w:val="000000"/>
        </w:rPr>
        <w:t>f Sections</w:t>
      </w:r>
    </w:p>
    <w:bookmarkEnd w:id="0"/>
    <w:p w14:paraId="69EE8ED2" w14:textId="4F1D2482" w:rsidR="00B64D87" w:rsidRPr="00EF2A3B" w:rsidRDefault="00B64D87" w:rsidP="00022320">
      <w:pPr>
        <w:pStyle w:val="NormalWeb"/>
        <w:rPr>
          <w:color w:val="000000"/>
          <w:sz w:val="20"/>
          <w:szCs w:val="20"/>
        </w:rPr>
      </w:pPr>
      <w:r w:rsidRPr="00EF2A3B">
        <w:rPr>
          <w:color w:val="000000"/>
          <w:sz w:val="20"/>
          <w:szCs w:val="20"/>
        </w:rPr>
        <w:t>1.</w:t>
      </w:r>
      <w:r w:rsidR="00787BFE">
        <w:rPr>
          <w:color w:val="000000"/>
          <w:sz w:val="20"/>
          <w:szCs w:val="20"/>
        </w:rPr>
        <w:t xml:space="preserve"> </w:t>
      </w:r>
      <w:r w:rsidR="00022320" w:rsidRPr="00EF2A3B">
        <w:rPr>
          <w:color w:val="000000"/>
          <w:sz w:val="20"/>
          <w:szCs w:val="20"/>
        </w:rPr>
        <w:t xml:space="preserve">Citation </w:t>
      </w:r>
    </w:p>
    <w:p w14:paraId="5182A636" w14:textId="6C3D32E7" w:rsidR="00B64D87" w:rsidRPr="00EF2A3B" w:rsidRDefault="00787BFE" w:rsidP="00022320">
      <w:pPr>
        <w:pStyle w:val="NormalWeb"/>
        <w:rPr>
          <w:color w:val="000000"/>
          <w:sz w:val="20"/>
          <w:szCs w:val="20"/>
        </w:rPr>
      </w:pPr>
      <w:r>
        <w:rPr>
          <w:color w:val="000000"/>
          <w:sz w:val="20"/>
          <w:szCs w:val="20"/>
        </w:rPr>
        <w:t>2</w:t>
      </w:r>
      <w:r w:rsidR="00022320" w:rsidRPr="00EF2A3B">
        <w:rPr>
          <w:color w:val="000000"/>
          <w:sz w:val="20"/>
          <w:szCs w:val="20"/>
        </w:rPr>
        <w:t>.</w:t>
      </w:r>
      <w:r>
        <w:rPr>
          <w:color w:val="000000"/>
          <w:sz w:val="20"/>
          <w:szCs w:val="20"/>
        </w:rPr>
        <w:t xml:space="preserve"> </w:t>
      </w:r>
      <w:r w:rsidR="00022320" w:rsidRPr="00EF2A3B">
        <w:rPr>
          <w:color w:val="000000"/>
          <w:sz w:val="20"/>
          <w:szCs w:val="20"/>
        </w:rPr>
        <w:t xml:space="preserve">Interpretation </w:t>
      </w:r>
    </w:p>
    <w:p w14:paraId="1C2F4B26" w14:textId="02D6C26E" w:rsidR="00B64D87" w:rsidRPr="00EF2A3B" w:rsidRDefault="00787BFE" w:rsidP="00022320">
      <w:pPr>
        <w:pStyle w:val="NormalWeb"/>
        <w:rPr>
          <w:color w:val="000000"/>
          <w:sz w:val="20"/>
          <w:szCs w:val="20"/>
        </w:rPr>
      </w:pPr>
      <w:r>
        <w:rPr>
          <w:color w:val="000000"/>
          <w:sz w:val="20"/>
          <w:szCs w:val="20"/>
        </w:rPr>
        <w:t>3</w:t>
      </w:r>
      <w:r w:rsidR="00022320" w:rsidRPr="00EF2A3B">
        <w:rPr>
          <w:color w:val="000000"/>
          <w:sz w:val="20"/>
          <w:szCs w:val="20"/>
        </w:rPr>
        <w:t>.</w:t>
      </w:r>
      <w:r>
        <w:rPr>
          <w:color w:val="000000"/>
          <w:sz w:val="20"/>
          <w:szCs w:val="20"/>
        </w:rPr>
        <w:t xml:space="preserve"> </w:t>
      </w:r>
      <w:r w:rsidR="00022320" w:rsidRPr="00EF2A3B">
        <w:rPr>
          <w:color w:val="000000"/>
          <w:sz w:val="20"/>
          <w:szCs w:val="20"/>
        </w:rPr>
        <w:t xml:space="preserve">Application </w:t>
      </w:r>
    </w:p>
    <w:p w14:paraId="2CFA47AF" w14:textId="155BF3BE" w:rsidR="00022320" w:rsidRPr="00EF2A3B" w:rsidRDefault="00787BFE" w:rsidP="00022320">
      <w:pPr>
        <w:pStyle w:val="NormalWeb"/>
        <w:rPr>
          <w:sz w:val="20"/>
          <w:szCs w:val="20"/>
        </w:rPr>
      </w:pPr>
      <w:r>
        <w:rPr>
          <w:color w:val="000000"/>
          <w:sz w:val="20"/>
          <w:szCs w:val="20"/>
        </w:rPr>
        <w:t>4</w:t>
      </w:r>
      <w:r w:rsidR="00022320" w:rsidRPr="00EF2A3B">
        <w:rPr>
          <w:color w:val="000000"/>
          <w:sz w:val="20"/>
          <w:szCs w:val="20"/>
        </w:rPr>
        <w:t>.</w:t>
      </w:r>
      <w:r>
        <w:rPr>
          <w:color w:val="000000"/>
          <w:sz w:val="20"/>
          <w:szCs w:val="20"/>
        </w:rPr>
        <w:t xml:space="preserve"> </w:t>
      </w:r>
      <w:r w:rsidR="005E4D31">
        <w:rPr>
          <w:color w:val="000000"/>
          <w:sz w:val="20"/>
          <w:szCs w:val="20"/>
        </w:rPr>
        <w:t>Projecting loads</w:t>
      </w:r>
    </w:p>
    <w:p w14:paraId="189CC085" w14:textId="7C68D0DF" w:rsidR="00022320" w:rsidRPr="00EF2A3B" w:rsidRDefault="005E4D31" w:rsidP="00022320">
      <w:pPr>
        <w:pStyle w:val="NormalWeb"/>
        <w:rPr>
          <w:sz w:val="20"/>
          <w:szCs w:val="20"/>
        </w:rPr>
      </w:pPr>
      <w:r>
        <w:rPr>
          <w:color w:val="000000"/>
          <w:sz w:val="20"/>
          <w:szCs w:val="20"/>
        </w:rPr>
        <w:t>5. Penalties</w:t>
      </w:r>
    </w:p>
    <w:p w14:paraId="7A18A891" w14:textId="3B70BE0F" w:rsidR="008F2F85" w:rsidRPr="00500253" w:rsidRDefault="008F2F85" w:rsidP="008F2F85">
      <w:pPr>
        <w:pStyle w:val="NormalWeb"/>
        <w:rPr>
          <w:b/>
          <w:bCs/>
          <w:sz w:val="20"/>
          <w:szCs w:val="20"/>
        </w:rPr>
      </w:pPr>
      <w:r w:rsidRPr="00500253">
        <w:rPr>
          <w:b/>
          <w:bCs/>
          <w:color w:val="000000"/>
          <w:sz w:val="20"/>
          <w:szCs w:val="20"/>
        </w:rPr>
        <w:t>1.</w:t>
      </w:r>
      <w:r w:rsidR="007D370E" w:rsidRPr="00500253">
        <w:rPr>
          <w:b/>
          <w:bCs/>
          <w:color w:val="000000"/>
          <w:sz w:val="20"/>
          <w:szCs w:val="20"/>
        </w:rPr>
        <w:t xml:space="preserve"> </w:t>
      </w:r>
      <w:r w:rsidRPr="00500253">
        <w:rPr>
          <w:b/>
          <w:bCs/>
          <w:color w:val="000000"/>
          <w:sz w:val="20"/>
          <w:szCs w:val="20"/>
        </w:rPr>
        <w:t>Citation</w:t>
      </w:r>
    </w:p>
    <w:p w14:paraId="053F80C5" w14:textId="743E6DEE" w:rsidR="008F2F85" w:rsidRPr="00EF2A3B" w:rsidRDefault="008F2F85" w:rsidP="008F2F85">
      <w:pPr>
        <w:pStyle w:val="NormalWeb"/>
        <w:rPr>
          <w:sz w:val="20"/>
          <w:szCs w:val="20"/>
        </w:rPr>
      </w:pPr>
      <w:r w:rsidRPr="00EF2A3B">
        <w:rPr>
          <w:color w:val="000000"/>
          <w:sz w:val="20"/>
          <w:szCs w:val="20"/>
        </w:rPr>
        <w:t xml:space="preserve">These regulations may be cited as </w:t>
      </w:r>
      <w:r w:rsidR="008C7D2E">
        <w:rPr>
          <w:color w:val="000000"/>
          <w:sz w:val="20"/>
          <w:szCs w:val="20"/>
        </w:rPr>
        <w:t>Mangwe</w:t>
      </w:r>
      <w:r w:rsidR="00BC12A6">
        <w:rPr>
          <w:color w:val="000000"/>
          <w:sz w:val="20"/>
          <w:szCs w:val="20"/>
        </w:rPr>
        <w:t xml:space="preserve"> R</w:t>
      </w:r>
      <w:r w:rsidR="00A7450F">
        <w:rPr>
          <w:color w:val="000000"/>
          <w:sz w:val="20"/>
          <w:szCs w:val="20"/>
        </w:rPr>
        <w:t xml:space="preserve">ural </w:t>
      </w:r>
      <w:r w:rsidR="00BC12A6">
        <w:rPr>
          <w:color w:val="000000"/>
          <w:sz w:val="20"/>
          <w:szCs w:val="20"/>
        </w:rPr>
        <w:t>D</w:t>
      </w:r>
      <w:r w:rsidR="00A7450F">
        <w:rPr>
          <w:color w:val="000000"/>
          <w:sz w:val="20"/>
          <w:szCs w:val="20"/>
        </w:rPr>
        <w:t xml:space="preserve">istrict </w:t>
      </w:r>
      <w:r w:rsidR="00BC12A6">
        <w:rPr>
          <w:color w:val="000000"/>
          <w:sz w:val="20"/>
          <w:szCs w:val="20"/>
        </w:rPr>
        <w:t>C</w:t>
      </w:r>
      <w:r w:rsidR="00A7450F">
        <w:rPr>
          <w:color w:val="000000"/>
          <w:sz w:val="20"/>
          <w:szCs w:val="20"/>
        </w:rPr>
        <w:t>ouncil (</w:t>
      </w:r>
      <w:r w:rsidRPr="00EF2A3B">
        <w:rPr>
          <w:color w:val="000000"/>
          <w:sz w:val="20"/>
          <w:szCs w:val="20"/>
        </w:rPr>
        <w:t>Animal Drawn Vehicles</w:t>
      </w:r>
      <w:r w:rsidR="00A7450F">
        <w:rPr>
          <w:color w:val="000000"/>
          <w:sz w:val="20"/>
          <w:szCs w:val="20"/>
        </w:rPr>
        <w:t>)</w:t>
      </w:r>
      <w:r w:rsidR="00BC12A6">
        <w:rPr>
          <w:color w:val="000000"/>
          <w:sz w:val="20"/>
          <w:szCs w:val="20"/>
        </w:rPr>
        <w:t xml:space="preserve"> By - La</w:t>
      </w:r>
      <w:r w:rsidR="005E576D">
        <w:rPr>
          <w:color w:val="000000"/>
          <w:sz w:val="20"/>
          <w:szCs w:val="20"/>
        </w:rPr>
        <w:t>w</w:t>
      </w:r>
    </w:p>
    <w:p w14:paraId="405BB3F8" w14:textId="3C16380A" w:rsidR="008F2F85" w:rsidRPr="00500253" w:rsidRDefault="00E775BB" w:rsidP="008F2F85">
      <w:pPr>
        <w:pStyle w:val="NormalWeb"/>
        <w:rPr>
          <w:b/>
          <w:bCs/>
          <w:sz w:val="20"/>
          <w:szCs w:val="20"/>
        </w:rPr>
      </w:pPr>
      <w:r w:rsidRPr="00500253">
        <w:rPr>
          <w:b/>
          <w:bCs/>
          <w:color w:val="000000"/>
          <w:sz w:val="20"/>
          <w:szCs w:val="20"/>
        </w:rPr>
        <w:t>2</w:t>
      </w:r>
      <w:r w:rsidR="008F2F85" w:rsidRPr="00500253">
        <w:rPr>
          <w:b/>
          <w:bCs/>
          <w:color w:val="000000"/>
          <w:sz w:val="20"/>
          <w:szCs w:val="20"/>
        </w:rPr>
        <w:t>.</w:t>
      </w:r>
      <w:r w:rsidR="007D370E" w:rsidRPr="00500253">
        <w:rPr>
          <w:b/>
          <w:bCs/>
          <w:color w:val="000000"/>
          <w:sz w:val="20"/>
          <w:szCs w:val="20"/>
        </w:rPr>
        <w:t xml:space="preserve"> </w:t>
      </w:r>
      <w:r w:rsidR="008F2F85" w:rsidRPr="00500253">
        <w:rPr>
          <w:b/>
          <w:bCs/>
          <w:color w:val="000000"/>
          <w:sz w:val="20"/>
          <w:szCs w:val="20"/>
        </w:rPr>
        <w:t>Interpretation</w:t>
      </w:r>
    </w:p>
    <w:p w14:paraId="2DEC276A" w14:textId="2AD329A5" w:rsidR="008F2F85" w:rsidRPr="00EF2A3B" w:rsidRDefault="008F2F85" w:rsidP="008F2F85">
      <w:pPr>
        <w:pStyle w:val="NormalWeb"/>
        <w:rPr>
          <w:sz w:val="20"/>
          <w:szCs w:val="20"/>
        </w:rPr>
      </w:pPr>
      <w:r w:rsidRPr="00EF2A3B">
        <w:rPr>
          <w:color w:val="000000"/>
          <w:sz w:val="20"/>
          <w:szCs w:val="20"/>
        </w:rPr>
        <w:t>(</w:t>
      </w:r>
      <w:r w:rsidR="007D370E">
        <w:rPr>
          <w:color w:val="000000"/>
          <w:sz w:val="20"/>
          <w:szCs w:val="20"/>
        </w:rPr>
        <w:t>a</w:t>
      </w:r>
      <w:r w:rsidRPr="00EF2A3B">
        <w:rPr>
          <w:color w:val="000000"/>
          <w:sz w:val="20"/>
          <w:szCs w:val="20"/>
        </w:rPr>
        <w:t>)</w:t>
      </w:r>
      <w:r w:rsidR="006E1D30">
        <w:rPr>
          <w:color w:val="000000"/>
          <w:sz w:val="20"/>
          <w:szCs w:val="20"/>
        </w:rPr>
        <w:t xml:space="preserve"> </w:t>
      </w:r>
      <w:r w:rsidRPr="00EF2A3B">
        <w:rPr>
          <w:color w:val="000000"/>
          <w:sz w:val="20"/>
          <w:szCs w:val="20"/>
        </w:rPr>
        <w:t xml:space="preserve">In these </w:t>
      </w:r>
      <w:r w:rsidR="005E576D">
        <w:rPr>
          <w:color w:val="000000"/>
          <w:sz w:val="20"/>
          <w:szCs w:val="20"/>
        </w:rPr>
        <w:t>by - laws</w:t>
      </w:r>
      <w:r w:rsidRPr="00EF2A3B">
        <w:rPr>
          <w:color w:val="000000"/>
          <w:sz w:val="20"/>
          <w:szCs w:val="20"/>
        </w:rPr>
        <w:t>, “animal drawn vehicle” means a vehicle built to be drawn, or being drawn, by an animal;</w:t>
      </w:r>
    </w:p>
    <w:p w14:paraId="02D05106" w14:textId="77777777" w:rsidR="00865C2D" w:rsidRDefault="00865C2D" w:rsidP="008F2F85">
      <w:pPr>
        <w:pStyle w:val="NormalWeb"/>
        <w:rPr>
          <w:color w:val="000000"/>
          <w:sz w:val="20"/>
          <w:szCs w:val="20"/>
        </w:rPr>
      </w:pPr>
      <w:r>
        <w:rPr>
          <w:color w:val="000000"/>
          <w:sz w:val="20"/>
          <w:szCs w:val="20"/>
        </w:rPr>
        <w:t xml:space="preserve">(b) </w:t>
      </w:r>
      <w:r w:rsidR="008F2F85" w:rsidRPr="00EF2A3B">
        <w:rPr>
          <w:color w:val="000000"/>
          <w:sz w:val="20"/>
          <w:szCs w:val="20"/>
        </w:rPr>
        <w:t>“pole-type trailer” means a conveyance built to be drawn</w:t>
      </w:r>
      <w:r>
        <w:rPr>
          <w:color w:val="000000"/>
          <w:sz w:val="20"/>
          <w:szCs w:val="20"/>
        </w:rPr>
        <w:t xml:space="preserve"> by animal and </w:t>
      </w:r>
      <w:r w:rsidR="008F2F85" w:rsidRPr="00EF2A3B">
        <w:rPr>
          <w:color w:val="000000"/>
          <w:sz w:val="20"/>
          <w:szCs w:val="20"/>
        </w:rPr>
        <w:t>is attached to the animal by a pole, or an</w:t>
      </w:r>
    </w:p>
    <w:p w14:paraId="1D5F35DD" w14:textId="77777777" w:rsidR="00FA2570" w:rsidRDefault="00865C2D" w:rsidP="008F2F85">
      <w:pPr>
        <w:pStyle w:val="NormalWeb"/>
        <w:rPr>
          <w:color w:val="000000"/>
          <w:sz w:val="20"/>
          <w:szCs w:val="20"/>
        </w:rPr>
      </w:pPr>
      <w:r>
        <w:rPr>
          <w:color w:val="000000"/>
          <w:sz w:val="20"/>
          <w:szCs w:val="20"/>
        </w:rPr>
        <w:t xml:space="preserve"> </w:t>
      </w:r>
      <w:r w:rsidR="008F2F85" w:rsidRPr="00EF2A3B">
        <w:rPr>
          <w:color w:val="000000"/>
          <w:sz w:val="20"/>
          <w:szCs w:val="20"/>
        </w:rPr>
        <w:t>attachment fitted to a pole; and</w:t>
      </w:r>
      <w:r>
        <w:rPr>
          <w:color w:val="000000"/>
          <w:sz w:val="20"/>
          <w:szCs w:val="20"/>
        </w:rPr>
        <w:t xml:space="preserve"> </w:t>
      </w:r>
      <w:r w:rsidR="008F2F85" w:rsidRPr="00EF2A3B">
        <w:rPr>
          <w:color w:val="000000"/>
          <w:sz w:val="20"/>
          <w:szCs w:val="20"/>
        </w:rPr>
        <w:t>is ordinarily used for transporting loads, such as logs, pipes, structural members, or</w:t>
      </w:r>
    </w:p>
    <w:p w14:paraId="69D43F30" w14:textId="68A20EF0" w:rsidR="008F2F85" w:rsidRPr="00EF2A3B" w:rsidRDefault="008F2F85" w:rsidP="008F2F85">
      <w:pPr>
        <w:pStyle w:val="NormalWeb"/>
        <w:rPr>
          <w:sz w:val="20"/>
          <w:szCs w:val="20"/>
        </w:rPr>
      </w:pPr>
      <w:r w:rsidRPr="00EF2A3B">
        <w:rPr>
          <w:color w:val="000000"/>
          <w:sz w:val="20"/>
          <w:szCs w:val="20"/>
        </w:rPr>
        <w:t>other long objects, that can g</w:t>
      </w:r>
      <w:r w:rsidR="00175CA3">
        <w:rPr>
          <w:color w:val="000000"/>
          <w:sz w:val="20"/>
          <w:szCs w:val="20"/>
        </w:rPr>
        <w:t>ene</w:t>
      </w:r>
      <w:r w:rsidRPr="00EF2A3B">
        <w:rPr>
          <w:color w:val="000000"/>
          <w:sz w:val="20"/>
          <w:szCs w:val="20"/>
        </w:rPr>
        <w:t>rally support themselves like beams between supports;</w:t>
      </w:r>
    </w:p>
    <w:p w14:paraId="2BEC72C6" w14:textId="3702D8D7" w:rsidR="008F2F85" w:rsidRDefault="0017679E" w:rsidP="008F2F85">
      <w:pPr>
        <w:pStyle w:val="NormalWeb"/>
        <w:rPr>
          <w:color w:val="000000"/>
          <w:sz w:val="20"/>
          <w:szCs w:val="20"/>
        </w:rPr>
      </w:pPr>
      <w:r>
        <w:rPr>
          <w:color w:val="000000"/>
          <w:sz w:val="20"/>
          <w:szCs w:val="20"/>
        </w:rPr>
        <w:t>(</w:t>
      </w:r>
      <w:r w:rsidR="008F7B29">
        <w:rPr>
          <w:color w:val="000000"/>
          <w:sz w:val="20"/>
          <w:szCs w:val="20"/>
        </w:rPr>
        <w:t>c</w:t>
      </w:r>
      <w:r>
        <w:rPr>
          <w:color w:val="000000"/>
          <w:sz w:val="20"/>
          <w:szCs w:val="20"/>
        </w:rPr>
        <w:t xml:space="preserve">) “Visibility” means its capacity to be </w:t>
      </w:r>
      <w:r w:rsidR="008F2F85" w:rsidRPr="00EF2A3B">
        <w:rPr>
          <w:color w:val="000000"/>
          <w:sz w:val="20"/>
          <w:szCs w:val="20"/>
        </w:rPr>
        <w:t>visible, under normal atmospheric conditions, at any time between sunset and sunrise.</w:t>
      </w:r>
    </w:p>
    <w:p w14:paraId="0A009877" w14:textId="77777777" w:rsidR="00FA2570" w:rsidRDefault="006F004F" w:rsidP="00FA2570">
      <w:pPr>
        <w:pStyle w:val="NormalWeb"/>
        <w:rPr>
          <w:color w:val="000000"/>
          <w:sz w:val="20"/>
          <w:szCs w:val="20"/>
        </w:rPr>
      </w:pPr>
      <w:r>
        <w:rPr>
          <w:color w:val="000000"/>
          <w:sz w:val="20"/>
          <w:szCs w:val="20"/>
        </w:rPr>
        <w:t>(</w:t>
      </w:r>
      <w:r w:rsidR="008F7B29">
        <w:rPr>
          <w:color w:val="000000"/>
          <w:sz w:val="20"/>
          <w:szCs w:val="20"/>
        </w:rPr>
        <w:t>d</w:t>
      </w:r>
      <w:r>
        <w:rPr>
          <w:color w:val="000000"/>
          <w:sz w:val="20"/>
          <w:szCs w:val="20"/>
        </w:rPr>
        <w:t xml:space="preserve"> In these by – laws, “reins” means ropes </w:t>
      </w:r>
      <w:r w:rsidR="00482F37">
        <w:rPr>
          <w:color w:val="000000"/>
          <w:sz w:val="20"/>
          <w:szCs w:val="20"/>
        </w:rPr>
        <w:t xml:space="preserve">attached to the vehicle </w:t>
      </w:r>
      <w:r>
        <w:rPr>
          <w:color w:val="000000"/>
          <w:sz w:val="20"/>
          <w:szCs w:val="20"/>
        </w:rPr>
        <w:t xml:space="preserve">used to control the </w:t>
      </w:r>
      <w:r w:rsidR="008B463F">
        <w:rPr>
          <w:color w:val="000000"/>
          <w:sz w:val="20"/>
          <w:szCs w:val="20"/>
        </w:rPr>
        <w:t>animal-drawn</w:t>
      </w:r>
      <w:r w:rsidR="007044FE">
        <w:rPr>
          <w:color w:val="000000"/>
          <w:sz w:val="20"/>
          <w:szCs w:val="20"/>
        </w:rPr>
        <w:t xml:space="preserve"> vehicle</w:t>
      </w:r>
      <w:r>
        <w:rPr>
          <w:color w:val="000000"/>
          <w:sz w:val="20"/>
          <w:szCs w:val="20"/>
        </w:rPr>
        <w:t xml:space="preserve"> </w:t>
      </w:r>
    </w:p>
    <w:p w14:paraId="7731B635" w14:textId="389FADB3" w:rsidR="00FA2570" w:rsidRDefault="00FA2570" w:rsidP="00FA2570">
      <w:pPr>
        <w:pStyle w:val="NormalWeb"/>
        <w:rPr>
          <w:sz w:val="20"/>
          <w:szCs w:val="20"/>
          <w:lang w:val="en-ZA" w:eastAsia="en-GB"/>
        </w:rPr>
      </w:pPr>
      <w:r>
        <w:rPr>
          <w:color w:val="000000"/>
          <w:sz w:val="20"/>
          <w:szCs w:val="20"/>
        </w:rPr>
        <w:t xml:space="preserve">(e) </w:t>
      </w:r>
      <w:r w:rsidRPr="003E39BB">
        <w:rPr>
          <w:szCs w:val="20"/>
          <w:lang w:val="en-ZA"/>
        </w:rPr>
        <w:t>“</w:t>
      </w:r>
      <w:r w:rsidRPr="00FA2570">
        <w:rPr>
          <w:sz w:val="20"/>
          <w:szCs w:val="20"/>
          <w:lang w:val="en-ZA"/>
        </w:rPr>
        <w:t xml:space="preserve">authorised person” means </w:t>
      </w:r>
      <w:r w:rsidRPr="00FA2570">
        <w:rPr>
          <w:sz w:val="20"/>
          <w:szCs w:val="20"/>
          <w:lang w:val="en-ZA" w:eastAsia="en-GB"/>
        </w:rPr>
        <w:t xml:space="preserve">Council staff members under the relevant department deployed at each designated </w:t>
      </w:r>
    </w:p>
    <w:p w14:paraId="1C8445EA" w14:textId="2C2A3542" w:rsidR="00FA2570" w:rsidRDefault="00FA2570" w:rsidP="00FA2570">
      <w:pPr>
        <w:pStyle w:val="NormalWeb"/>
        <w:rPr>
          <w:sz w:val="20"/>
          <w:szCs w:val="20"/>
          <w:lang w:val="en-ZA"/>
        </w:rPr>
      </w:pPr>
      <w:r w:rsidRPr="00FA2570">
        <w:rPr>
          <w:sz w:val="20"/>
          <w:szCs w:val="20"/>
          <w:lang w:val="en-ZA" w:eastAsia="en-GB"/>
        </w:rPr>
        <w:t>area to enforce these by-laws</w:t>
      </w:r>
    </w:p>
    <w:p w14:paraId="6A49F6F2" w14:textId="0AC8F865" w:rsidR="005B1F5B" w:rsidRPr="00FA2570" w:rsidRDefault="005B1F5B" w:rsidP="00FA2570">
      <w:pPr>
        <w:pStyle w:val="NormalWeb"/>
        <w:rPr>
          <w:sz w:val="20"/>
          <w:szCs w:val="20"/>
          <w:lang w:val="en-ZA"/>
        </w:rPr>
      </w:pPr>
      <w:r>
        <w:rPr>
          <w:sz w:val="20"/>
          <w:szCs w:val="20"/>
          <w:lang w:val="en-ZA"/>
        </w:rPr>
        <w:t>(f) “council</w:t>
      </w:r>
      <w:r w:rsidR="001173DB">
        <w:rPr>
          <w:sz w:val="20"/>
          <w:szCs w:val="20"/>
          <w:lang w:val="en-ZA"/>
        </w:rPr>
        <w:t xml:space="preserve"> area</w:t>
      </w:r>
      <w:r>
        <w:rPr>
          <w:sz w:val="20"/>
          <w:szCs w:val="20"/>
          <w:lang w:val="en-ZA"/>
        </w:rPr>
        <w:t>”</w:t>
      </w:r>
      <w:r w:rsidR="001173DB">
        <w:rPr>
          <w:sz w:val="20"/>
          <w:szCs w:val="20"/>
          <w:lang w:val="en-ZA"/>
        </w:rPr>
        <w:t xml:space="preserve"> means the area under the jurisdiction of the local authority</w:t>
      </w:r>
    </w:p>
    <w:p w14:paraId="58CD9A86" w14:textId="667F64BA" w:rsidR="00FA2570" w:rsidRPr="00EF2A3B" w:rsidRDefault="00FA2570" w:rsidP="008F2F85">
      <w:pPr>
        <w:pStyle w:val="NormalWeb"/>
        <w:rPr>
          <w:sz w:val="20"/>
          <w:szCs w:val="20"/>
        </w:rPr>
      </w:pPr>
      <w:r>
        <w:rPr>
          <w:sz w:val="20"/>
          <w:szCs w:val="20"/>
        </w:rPr>
        <w:t xml:space="preserve"> </w:t>
      </w:r>
    </w:p>
    <w:p w14:paraId="71DB23C9" w14:textId="332DD855" w:rsidR="007D370E" w:rsidRPr="007D370E" w:rsidRDefault="00E775BB" w:rsidP="004A4F5A">
      <w:pPr>
        <w:spacing w:before="100" w:beforeAutospacing="1" w:after="100" w:afterAutospacing="1" w:line="240" w:lineRule="auto"/>
        <w:rPr>
          <w:rFonts w:ascii="Times New Roman" w:eastAsia="Times New Roman" w:hAnsi="Times New Roman" w:cs="Times New Roman"/>
          <w:b/>
          <w:bCs/>
          <w:color w:val="000000"/>
          <w:sz w:val="20"/>
          <w:szCs w:val="20"/>
          <w:lang w:val="en-ZW" w:eastAsia="en-ZW"/>
        </w:rPr>
      </w:pPr>
      <w:r>
        <w:rPr>
          <w:rFonts w:ascii="Times New Roman" w:eastAsia="Times New Roman" w:hAnsi="Times New Roman" w:cs="Times New Roman"/>
          <w:color w:val="000000"/>
          <w:sz w:val="20"/>
          <w:szCs w:val="20"/>
          <w:lang w:val="en-ZW" w:eastAsia="en-ZW"/>
        </w:rPr>
        <w:t>3.</w:t>
      </w:r>
      <w:r w:rsidR="007D370E">
        <w:rPr>
          <w:rFonts w:ascii="Times New Roman" w:eastAsia="Times New Roman" w:hAnsi="Times New Roman" w:cs="Times New Roman"/>
          <w:color w:val="000000"/>
          <w:sz w:val="20"/>
          <w:szCs w:val="20"/>
          <w:lang w:val="en-ZW" w:eastAsia="en-ZW"/>
        </w:rPr>
        <w:t xml:space="preserve"> </w:t>
      </w:r>
      <w:r w:rsidR="007D370E" w:rsidRPr="007D370E">
        <w:rPr>
          <w:rFonts w:ascii="Times New Roman" w:eastAsia="Times New Roman" w:hAnsi="Times New Roman" w:cs="Times New Roman"/>
          <w:b/>
          <w:bCs/>
          <w:color w:val="000000"/>
          <w:sz w:val="20"/>
          <w:szCs w:val="20"/>
          <w:lang w:val="en-ZW" w:eastAsia="en-ZW"/>
        </w:rPr>
        <w:t>Application</w:t>
      </w:r>
      <w:r w:rsidRPr="007D370E">
        <w:rPr>
          <w:rFonts w:ascii="Times New Roman" w:eastAsia="Times New Roman" w:hAnsi="Times New Roman" w:cs="Times New Roman"/>
          <w:b/>
          <w:bCs/>
          <w:color w:val="000000"/>
          <w:sz w:val="20"/>
          <w:szCs w:val="20"/>
          <w:lang w:val="en-ZW" w:eastAsia="en-ZW"/>
        </w:rPr>
        <w:t xml:space="preserve"> </w:t>
      </w:r>
    </w:p>
    <w:p w14:paraId="05256419" w14:textId="4367AA1A" w:rsidR="004B7405" w:rsidRDefault="00E775BB" w:rsidP="004A4F5A">
      <w:pPr>
        <w:spacing w:before="100" w:beforeAutospacing="1" w:after="100" w:afterAutospacing="1" w:line="240" w:lineRule="auto"/>
        <w:rPr>
          <w:rFonts w:ascii="Times New Roman" w:eastAsia="Times New Roman" w:hAnsi="Times New Roman" w:cs="Times New Roman"/>
          <w:color w:val="000000"/>
          <w:sz w:val="20"/>
          <w:szCs w:val="20"/>
          <w:lang w:val="en-ZW" w:eastAsia="en-ZW"/>
        </w:rPr>
      </w:pPr>
      <w:r>
        <w:rPr>
          <w:rFonts w:ascii="Times New Roman" w:eastAsia="Times New Roman" w:hAnsi="Times New Roman" w:cs="Times New Roman"/>
          <w:color w:val="000000"/>
          <w:sz w:val="20"/>
          <w:szCs w:val="20"/>
          <w:lang w:val="en-ZW" w:eastAsia="en-ZW"/>
        </w:rPr>
        <w:t>(</w:t>
      </w:r>
      <w:r w:rsidR="004A4F5A" w:rsidRPr="00EF2A3B">
        <w:rPr>
          <w:rFonts w:ascii="Times New Roman" w:eastAsia="Times New Roman" w:hAnsi="Times New Roman" w:cs="Times New Roman"/>
          <w:color w:val="000000"/>
          <w:sz w:val="20"/>
          <w:szCs w:val="20"/>
          <w:lang w:val="en-ZW" w:eastAsia="en-ZW"/>
        </w:rPr>
        <w:t>1)</w:t>
      </w:r>
      <w:r w:rsidR="007B1C3A">
        <w:rPr>
          <w:rFonts w:ascii="Times New Roman" w:eastAsia="Times New Roman" w:hAnsi="Times New Roman" w:cs="Times New Roman"/>
          <w:color w:val="000000"/>
          <w:sz w:val="20"/>
          <w:szCs w:val="20"/>
          <w:lang w:val="en-ZW" w:eastAsia="en-ZW"/>
        </w:rPr>
        <w:t xml:space="preserve"> </w:t>
      </w:r>
      <w:r w:rsidR="00DA6BDD">
        <w:rPr>
          <w:rFonts w:ascii="Times New Roman" w:eastAsia="Times New Roman" w:hAnsi="Times New Roman" w:cs="Times New Roman"/>
          <w:color w:val="000000"/>
          <w:sz w:val="20"/>
          <w:szCs w:val="20"/>
          <w:lang w:val="en-ZW" w:eastAsia="en-ZW"/>
        </w:rPr>
        <w:t xml:space="preserve">No </w:t>
      </w:r>
      <w:r w:rsidR="005F704A">
        <w:rPr>
          <w:rFonts w:ascii="Times New Roman" w:eastAsia="Times New Roman" w:hAnsi="Times New Roman" w:cs="Times New Roman"/>
          <w:color w:val="000000"/>
          <w:sz w:val="20"/>
          <w:szCs w:val="20"/>
          <w:lang w:val="en-ZW" w:eastAsia="en-ZW"/>
        </w:rPr>
        <w:t xml:space="preserve">person shall operate an animal – drawn vehicle </w:t>
      </w:r>
      <w:r w:rsidR="00DA6BDD">
        <w:rPr>
          <w:rFonts w:ascii="Times New Roman" w:eastAsia="Times New Roman" w:hAnsi="Times New Roman" w:cs="Times New Roman"/>
          <w:color w:val="000000"/>
          <w:sz w:val="20"/>
          <w:szCs w:val="20"/>
          <w:lang w:val="en-ZW" w:eastAsia="en-ZW"/>
        </w:rPr>
        <w:t>on a</w:t>
      </w:r>
      <w:r w:rsidR="007B1C3A">
        <w:rPr>
          <w:rFonts w:ascii="Times New Roman" w:eastAsia="Times New Roman" w:hAnsi="Times New Roman" w:cs="Times New Roman"/>
          <w:color w:val="000000"/>
          <w:sz w:val="20"/>
          <w:szCs w:val="20"/>
          <w:lang w:val="en-ZW" w:eastAsia="en-ZW"/>
        </w:rPr>
        <w:t>ny road during the night</w:t>
      </w:r>
      <w:r w:rsidR="00DA6BDD">
        <w:rPr>
          <w:rFonts w:ascii="Times New Roman" w:eastAsia="Times New Roman" w:hAnsi="Times New Roman" w:cs="Times New Roman"/>
          <w:color w:val="000000"/>
          <w:sz w:val="20"/>
          <w:szCs w:val="20"/>
          <w:lang w:val="en-ZW" w:eastAsia="en-ZW"/>
        </w:rPr>
        <w:t>, unless:</w:t>
      </w:r>
    </w:p>
    <w:p w14:paraId="3F0D76F9" w14:textId="4F453273" w:rsidR="00DA6BDD" w:rsidRDefault="00DA6BDD" w:rsidP="00DA6BDD">
      <w:pPr>
        <w:spacing w:before="100" w:beforeAutospacing="1" w:after="100" w:afterAutospacing="1" w:line="240" w:lineRule="auto"/>
        <w:rPr>
          <w:rFonts w:ascii="Times New Roman" w:eastAsia="Times New Roman" w:hAnsi="Times New Roman" w:cs="Times New Roman"/>
          <w:color w:val="000000"/>
          <w:sz w:val="20"/>
          <w:szCs w:val="20"/>
          <w:lang w:val="en-ZW" w:eastAsia="en-ZW"/>
        </w:rPr>
      </w:pPr>
      <w:r>
        <w:rPr>
          <w:rFonts w:ascii="Times New Roman" w:eastAsia="Times New Roman" w:hAnsi="Times New Roman" w:cs="Times New Roman"/>
          <w:color w:val="000000"/>
          <w:sz w:val="20"/>
          <w:szCs w:val="20"/>
          <w:lang w:val="en-ZW" w:eastAsia="en-ZW"/>
        </w:rPr>
        <w:t xml:space="preserve">(a) </w:t>
      </w:r>
      <w:r w:rsidRPr="00EF2A3B">
        <w:rPr>
          <w:rFonts w:ascii="Times New Roman" w:eastAsia="Times New Roman" w:hAnsi="Times New Roman" w:cs="Times New Roman"/>
          <w:color w:val="000000"/>
          <w:sz w:val="20"/>
          <w:szCs w:val="20"/>
          <w:lang w:val="en-ZW" w:eastAsia="en-ZW"/>
        </w:rPr>
        <w:t xml:space="preserve">there is a person </w:t>
      </w:r>
      <w:r>
        <w:rPr>
          <w:rFonts w:ascii="Times New Roman" w:eastAsia="Times New Roman" w:hAnsi="Times New Roman" w:cs="Times New Roman"/>
          <w:color w:val="000000"/>
          <w:sz w:val="20"/>
          <w:szCs w:val="20"/>
          <w:lang w:val="en-ZW" w:eastAsia="en-ZW"/>
        </w:rPr>
        <w:t xml:space="preserve">in front of the vehicle </w:t>
      </w:r>
      <w:r w:rsidRPr="00EF2A3B">
        <w:rPr>
          <w:rFonts w:ascii="Times New Roman" w:eastAsia="Times New Roman" w:hAnsi="Times New Roman" w:cs="Times New Roman"/>
          <w:color w:val="000000"/>
          <w:sz w:val="20"/>
          <w:szCs w:val="20"/>
          <w:lang w:val="en-ZW" w:eastAsia="en-ZW"/>
        </w:rPr>
        <w:t xml:space="preserve">team </w:t>
      </w:r>
      <w:r>
        <w:rPr>
          <w:rFonts w:ascii="Times New Roman" w:eastAsia="Times New Roman" w:hAnsi="Times New Roman" w:cs="Times New Roman"/>
          <w:color w:val="000000"/>
          <w:sz w:val="20"/>
          <w:szCs w:val="20"/>
          <w:lang w:val="en-ZW" w:eastAsia="en-ZW"/>
        </w:rPr>
        <w:t xml:space="preserve">to </w:t>
      </w:r>
      <w:r w:rsidRPr="00EF2A3B">
        <w:rPr>
          <w:rFonts w:ascii="Times New Roman" w:eastAsia="Times New Roman" w:hAnsi="Times New Roman" w:cs="Times New Roman"/>
          <w:color w:val="000000"/>
          <w:sz w:val="20"/>
          <w:szCs w:val="20"/>
          <w:lang w:val="en-ZW" w:eastAsia="en-ZW"/>
        </w:rPr>
        <w:t xml:space="preserve">control </w:t>
      </w:r>
      <w:r>
        <w:rPr>
          <w:rFonts w:ascii="Times New Roman" w:eastAsia="Times New Roman" w:hAnsi="Times New Roman" w:cs="Times New Roman"/>
          <w:color w:val="000000"/>
          <w:sz w:val="20"/>
          <w:szCs w:val="20"/>
          <w:lang w:val="en-ZW" w:eastAsia="en-ZW"/>
        </w:rPr>
        <w:t xml:space="preserve">the vehicle and the </w:t>
      </w:r>
      <w:r w:rsidRPr="00EF2A3B">
        <w:rPr>
          <w:rFonts w:ascii="Times New Roman" w:eastAsia="Times New Roman" w:hAnsi="Times New Roman" w:cs="Times New Roman"/>
          <w:color w:val="000000"/>
          <w:sz w:val="20"/>
          <w:szCs w:val="20"/>
          <w:lang w:val="en-ZW" w:eastAsia="en-ZW"/>
        </w:rPr>
        <w:t>team.</w:t>
      </w:r>
    </w:p>
    <w:p w14:paraId="2CAD3E6B" w14:textId="4568A9AF" w:rsidR="00DA6BDD" w:rsidRDefault="00DA6BDD" w:rsidP="00DA6BDD">
      <w:pPr>
        <w:spacing w:before="100" w:beforeAutospacing="1" w:after="100" w:afterAutospacing="1" w:line="240" w:lineRule="auto"/>
        <w:rPr>
          <w:rFonts w:ascii="Times New Roman" w:eastAsia="Times New Roman" w:hAnsi="Times New Roman" w:cs="Times New Roman"/>
          <w:color w:val="000000"/>
          <w:sz w:val="20"/>
          <w:szCs w:val="20"/>
          <w:lang w:val="en-ZW" w:eastAsia="en-ZW"/>
        </w:rPr>
      </w:pPr>
      <w:r>
        <w:rPr>
          <w:rFonts w:ascii="Times New Roman" w:eastAsia="Times New Roman" w:hAnsi="Times New Roman" w:cs="Times New Roman"/>
          <w:color w:val="000000"/>
          <w:sz w:val="20"/>
          <w:szCs w:val="20"/>
          <w:lang w:val="en-ZW" w:eastAsia="en-ZW"/>
        </w:rPr>
        <w:lastRenderedPageBreak/>
        <w:t>(b) the person in front of the vehicle including the rest of the team are wearing reflective clothing</w:t>
      </w:r>
    </w:p>
    <w:p w14:paraId="5B426DFF" w14:textId="3E2A7A44" w:rsidR="00DA6BDD" w:rsidRPr="00EF2A3B" w:rsidRDefault="00DA6BDD" w:rsidP="00DA6BDD">
      <w:pPr>
        <w:spacing w:before="100" w:beforeAutospacing="1" w:after="100" w:afterAutospacing="1" w:line="240" w:lineRule="auto"/>
        <w:rPr>
          <w:rFonts w:ascii="Times New Roman" w:eastAsia="Times New Roman" w:hAnsi="Times New Roman" w:cs="Times New Roman"/>
          <w:color w:val="000000"/>
          <w:sz w:val="20"/>
          <w:szCs w:val="20"/>
          <w:lang w:val="en-ZW" w:eastAsia="en-ZW"/>
        </w:rPr>
      </w:pPr>
      <w:r>
        <w:rPr>
          <w:rFonts w:ascii="Times New Roman" w:eastAsia="Times New Roman" w:hAnsi="Times New Roman" w:cs="Times New Roman"/>
          <w:color w:val="000000"/>
          <w:sz w:val="20"/>
          <w:szCs w:val="20"/>
          <w:lang w:val="en-ZW" w:eastAsia="en-ZW"/>
        </w:rPr>
        <w:t xml:space="preserve">(c) the </w:t>
      </w:r>
      <w:r w:rsidR="00A27951">
        <w:rPr>
          <w:rFonts w:ascii="Times New Roman" w:eastAsia="Times New Roman" w:hAnsi="Times New Roman" w:cs="Times New Roman"/>
          <w:color w:val="000000"/>
          <w:sz w:val="20"/>
          <w:szCs w:val="20"/>
          <w:lang w:val="en-ZW" w:eastAsia="en-ZW"/>
        </w:rPr>
        <w:t>animal-drawn</w:t>
      </w:r>
      <w:r>
        <w:rPr>
          <w:rFonts w:ascii="Times New Roman" w:eastAsia="Times New Roman" w:hAnsi="Times New Roman" w:cs="Times New Roman"/>
          <w:color w:val="000000"/>
          <w:sz w:val="20"/>
          <w:szCs w:val="20"/>
          <w:lang w:val="en-ZW" w:eastAsia="en-ZW"/>
        </w:rPr>
        <w:t xml:space="preserve"> vehicle </w:t>
      </w:r>
      <w:r w:rsidR="00EC10A5">
        <w:rPr>
          <w:rFonts w:ascii="Times New Roman" w:eastAsia="Times New Roman" w:hAnsi="Times New Roman" w:cs="Times New Roman"/>
          <w:color w:val="000000"/>
          <w:sz w:val="20"/>
          <w:szCs w:val="20"/>
          <w:lang w:val="en-ZW" w:eastAsia="en-ZW"/>
        </w:rPr>
        <w:t xml:space="preserve">has </w:t>
      </w:r>
      <w:r w:rsidR="00A27951">
        <w:rPr>
          <w:rFonts w:ascii="Times New Roman" w:eastAsia="Times New Roman" w:hAnsi="Times New Roman" w:cs="Times New Roman"/>
          <w:color w:val="000000"/>
          <w:sz w:val="20"/>
          <w:szCs w:val="20"/>
          <w:lang w:val="en-ZW" w:eastAsia="en-ZW"/>
        </w:rPr>
        <w:t>a front and rear reflector</w:t>
      </w:r>
      <w:r w:rsidR="00EC10A5">
        <w:rPr>
          <w:rFonts w:ascii="Times New Roman" w:eastAsia="Times New Roman" w:hAnsi="Times New Roman" w:cs="Times New Roman"/>
          <w:color w:val="000000"/>
          <w:sz w:val="20"/>
          <w:szCs w:val="20"/>
          <w:lang w:val="en-ZW" w:eastAsia="en-ZW"/>
        </w:rPr>
        <w:t xml:space="preserve"> visible by other road users.</w:t>
      </w:r>
    </w:p>
    <w:p w14:paraId="02E275AA" w14:textId="77777777" w:rsidR="000B5792" w:rsidRDefault="004B7405" w:rsidP="004A4F5A">
      <w:pPr>
        <w:spacing w:before="100" w:beforeAutospacing="1" w:after="100" w:afterAutospacing="1" w:line="240" w:lineRule="auto"/>
        <w:rPr>
          <w:rFonts w:ascii="Times New Roman" w:eastAsia="Times New Roman" w:hAnsi="Times New Roman" w:cs="Times New Roman"/>
          <w:color w:val="000000"/>
          <w:sz w:val="20"/>
          <w:szCs w:val="20"/>
          <w:lang w:val="en-ZW" w:eastAsia="en-ZW"/>
        </w:rPr>
      </w:pPr>
      <w:r>
        <w:rPr>
          <w:rFonts w:ascii="Times New Roman" w:eastAsia="Times New Roman" w:hAnsi="Times New Roman" w:cs="Times New Roman"/>
          <w:color w:val="000000"/>
          <w:sz w:val="20"/>
          <w:szCs w:val="20"/>
          <w:lang w:val="en-ZW" w:eastAsia="en-ZW"/>
        </w:rPr>
        <w:t>(2)</w:t>
      </w:r>
      <w:r w:rsidR="000B5792">
        <w:rPr>
          <w:rFonts w:ascii="Times New Roman" w:eastAsia="Times New Roman" w:hAnsi="Times New Roman" w:cs="Times New Roman"/>
          <w:color w:val="000000"/>
          <w:sz w:val="20"/>
          <w:szCs w:val="20"/>
          <w:lang w:val="en-ZW" w:eastAsia="en-ZW"/>
        </w:rPr>
        <w:t xml:space="preserve"> An animal – drawn vehicle shall be registered with the council for easy identification and the following information captured:</w:t>
      </w:r>
    </w:p>
    <w:p w14:paraId="0867D8FC" w14:textId="46EF6A3F" w:rsidR="000B5792" w:rsidRDefault="000B5792" w:rsidP="004A4F5A">
      <w:pPr>
        <w:spacing w:before="100" w:beforeAutospacing="1" w:after="100" w:afterAutospacing="1" w:line="240" w:lineRule="auto"/>
        <w:rPr>
          <w:rFonts w:ascii="Times New Roman" w:eastAsia="Times New Roman" w:hAnsi="Times New Roman" w:cs="Times New Roman"/>
          <w:color w:val="000000"/>
          <w:sz w:val="20"/>
          <w:szCs w:val="20"/>
          <w:lang w:val="en-ZW" w:eastAsia="en-ZW"/>
        </w:rPr>
      </w:pPr>
      <w:r>
        <w:rPr>
          <w:rFonts w:ascii="Times New Roman" w:eastAsia="Times New Roman" w:hAnsi="Times New Roman" w:cs="Times New Roman"/>
          <w:color w:val="000000"/>
          <w:sz w:val="20"/>
          <w:szCs w:val="20"/>
          <w:lang w:val="en-ZW" w:eastAsia="en-ZW"/>
        </w:rPr>
        <w:t xml:space="preserve">(a) Name and </w:t>
      </w:r>
      <w:r w:rsidR="006B4905">
        <w:rPr>
          <w:rFonts w:ascii="Times New Roman" w:eastAsia="Times New Roman" w:hAnsi="Times New Roman" w:cs="Times New Roman"/>
          <w:color w:val="000000"/>
          <w:sz w:val="20"/>
          <w:szCs w:val="20"/>
          <w:lang w:val="en-ZW" w:eastAsia="en-ZW"/>
        </w:rPr>
        <w:t xml:space="preserve">physical </w:t>
      </w:r>
      <w:r>
        <w:rPr>
          <w:rFonts w:ascii="Times New Roman" w:eastAsia="Times New Roman" w:hAnsi="Times New Roman" w:cs="Times New Roman"/>
          <w:color w:val="000000"/>
          <w:sz w:val="20"/>
          <w:szCs w:val="20"/>
          <w:lang w:val="en-ZW" w:eastAsia="en-ZW"/>
        </w:rPr>
        <w:t>address of the owner of the animal – drawn vehicle</w:t>
      </w:r>
    </w:p>
    <w:p w14:paraId="097F4409" w14:textId="7D5DF17B" w:rsidR="00500253" w:rsidRDefault="000B5792" w:rsidP="004A4F5A">
      <w:pPr>
        <w:spacing w:before="100" w:beforeAutospacing="1" w:after="100" w:afterAutospacing="1" w:line="240" w:lineRule="auto"/>
        <w:rPr>
          <w:rFonts w:ascii="Times New Roman" w:eastAsia="Times New Roman" w:hAnsi="Times New Roman" w:cs="Times New Roman"/>
          <w:color w:val="000000"/>
          <w:sz w:val="20"/>
          <w:szCs w:val="20"/>
          <w:lang w:val="en-ZW" w:eastAsia="en-ZW"/>
        </w:rPr>
      </w:pPr>
      <w:r>
        <w:rPr>
          <w:rFonts w:ascii="Times New Roman" w:eastAsia="Times New Roman" w:hAnsi="Times New Roman" w:cs="Times New Roman"/>
          <w:color w:val="000000"/>
          <w:sz w:val="20"/>
          <w:szCs w:val="20"/>
          <w:lang w:val="en-ZW" w:eastAsia="en-ZW"/>
        </w:rPr>
        <w:t xml:space="preserve">(b) </w:t>
      </w:r>
      <w:r w:rsidR="00500253">
        <w:rPr>
          <w:rFonts w:ascii="Times New Roman" w:eastAsia="Times New Roman" w:hAnsi="Times New Roman" w:cs="Times New Roman"/>
          <w:color w:val="000000"/>
          <w:sz w:val="20"/>
          <w:szCs w:val="20"/>
          <w:lang w:val="en-ZW" w:eastAsia="en-ZW"/>
        </w:rPr>
        <w:t>Postal address of the owner of the animal – drawn vehicle</w:t>
      </w:r>
    </w:p>
    <w:p w14:paraId="79F20DC4" w14:textId="6E26FA24" w:rsidR="000B5792" w:rsidRDefault="00500253" w:rsidP="004A4F5A">
      <w:pPr>
        <w:spacing w:before="100" w:beforeAutospacing="1" w:after="100" w:afterAutospacing="1" w:line="240" w:lineRule="auto"/>
        <w:rPr>
          <w:rFonts w:ascii="Times New Roman" w:eastAsia="Times New Roman" w:hAnsi="Times New Roman" w:cs="Times New Roman"/>
          <w:color w:val="000000"/>
          <w:sz w:val="20"/>
          <w:szCs w:val="20"/>
          <w:lang w:val="en-ZW" w:eastAsia="en-ZW"/>
        </w:rPr>
      </w:pPr>
      <w:r>
        <w:rPr>
          <w:rFonts w:ascii="Times New Roman" w:eastAsia="Times New Roman" w:hAnsi="Times New Roman" w:cs="Times New Roman"/>
          <w:color w:val="000000"/>
          <w:sz w:val="20"/>
          <w:szCs w:val="20"/>
          <w:lang w:val="en-ZW" w:eastAsia="en-ZW"/>
        </w:rPr>
        <w:t xml:space="preserve">(c) </w:t>
      </w:r>
      <w:r w:rsidR="000B5792">
        <w:rPr>
          <w:rFonts w:ascii="Times New Roman" w:eastAsia="Times New Roman" w:hAnsi="Times New Roman" w:cs="Times New Roman"/>
          <w:color w:val="000000"/>
          <w:sz w:val="20"/>
          <w:szCs w:val="20"/>
          <w:lang w:val="en-ZW" w:eastAsia="en-ZW"/>
        </w:rPr>
        <w:t xml:space="preserve">The full description of the animal – drawn vehicle and its colour    </w:t>
      </w:r>
      <w:r w:rsidR="004B7405">
        <w:rPr>
          <w:rFonts w:ascii="Times New Roman" w:eastAsia="Times New Roman" w:hAnsi="Times New Roman" w:cs="Times New Roman"/>
          <w:color w:val="000000"/>
          <w:sz w:val="20"/>
          <w:szCs w:val="20"/>
          <w:lang w:val="en-ZW" w:eastAsia="en-ZW"/>
        </w:rPr>
        <w:t xml:space="preserve"> </w:t>
      </w:r>
    </w:p>
    <w:p w14:paraId="5E119F47" w14:textId="05ADA5B3" w:rsidR="004A4F5A" w:rsidRPr="00EF2A3B" w:rsidRDefault="00500253" w:rsidP="004A4F5A">
      <w:pPr>
        <w:spacing w:before="100" w:beforeAutospacing="1" w:after="100" w:afterAutospacing="1" w:line="240" w:lineRule="auto"/>
        <w:rPr>
          <w:rFonts w:ascii="Times New Roman" w:eastAsia="Times New Roman" w:hAnsi="Times New Roman" w:cs="Times New Roman"/>
          <w:color w:val="000000"/>
          <w:sz w:val="20"/>
          <w:szCs w:val="20"/>
          <w:lang w:val="en-ZW" w:eastAsia="en-ZW"/>
        </w:rPr>
      </w:pPr>
      <w:r>
        <w:rPr>
          <w:rFonts w:ascii="Times New Roman" w:eastAsia="Times New Roman" w:hAnsi="Times New Roman" w:cs="Times New Roman"/>
          <w:color w:val="000000"/>
          <w:sz w:val="20"/>
          <w:szCs w:val="20"/>
          <w:lang w:val="en-ZW" w:eastAsia="en-ZW"/>
        </w:rPr>
        <w:t xml:space="preserve">(3) </w:t>
      </w:r>
      <w:r w:rsidR="004A4F5A" w:rsidRPr="00EF2A3B">
        <w:rPr>
          <w:rFonts w:ascii="Times New Roman" w:eastAsia="Times New Roman" w:hAnsi="Times New Roman" w:cs="Times New Roman"/>
          <w:color w:val="000000"/>
          <w:sz w:val="20"/>
          <w:szCs w:val="20"/>
          <w:lang w:val="en-ZW" w:eastAsia="en-ZW"/>
        </w:rPr>
        <w:t xml:space="preserve">No person shall operate an </w:t>
      </w:r>
      <w:r w:rsidR="008B463F">
        <w:rPr>
          <w:rFonts w:ascii="Times New Roman" w:eastAsia="Times New Roman" w:hAnsi="Times New Roman" w:cs="Times New Roman"/>
          <w:color w:val="000000"/>
          <w:sz w:val="20"/>
          <w:szCs w:val="20"/>
          <w:lang w:val="en-ZW" w:eastAsia="en-ZW"/>
        </w:rPr>
        <w:t>animal-drawn</w:t>
      </w:r>
      <w:r w:rsidR="004A4F5A" w:rsidRPr="00EF2A3B">
        <w:rPr>
          <w:rFonts w:ascii="Times New Roman" w:eastAsia="Times New Roman" w:hAnsi="Times New Roman" w:cs="Times New Roman"/>
          <w:color w:val="000000"/>
          <w:sz w:val="20"/>
          <w:szCs w:val="20"/>
          <w:lang w:val="en-ZW" w:eastAsia="en-ZW"/>
        </w:rPr>
        <w:t xml:space="preserve"> vehicle on a public road unless the name and address of the owner thereof is affixed or painted in a conspicuous position on the left side of such vehicle in letters not less than 25 millimetres high: Provided that nothing herein contained shall apply in respect of a vehicle used solely for the conveyance of persons otherwise than for hire or reward.</w:t>
      </w:r>
    </w:p>
    <w:p w14:paraId="6518510A" w14:textId="1AA3F4BC" w:rsidR="004A4F5A" w:rsidRPr="00EF2A3B" w:rsidRDefault="004A4F5A" w:rsidP="004A4F5A">
      <w:pPr>
        <w:spacing w:before="100" w:beforeAutospacing="1" w:after="100" w:afterAutospacing="1" w:line="240" w:lineRule="auto"/>
        <w:rPr>
          <w:rFonts w:ascii="Times New Roman" w:eastAsia="Times New Roman" w:hAnsi="Times New Roman" w:cs="Times New Roman"/>
          <w:color w:val="000000"/>
          <w:sz w:val="20"/>
          <w:szCs w:val="20"/>
          <w:lang w:val="en-ZW" w:eastAsia="en-ZW"/>
        </w:rPr>
      </w:pPr>
      <w:r w:rsidRPr="00EF2A3B">
        <w:rPr>
          <w:rFonts w:ascii="Times New Roman" w:eastAsia="Times New Roman" w:hAnsi="Times New Roman" w:cs="Times New Roman"/>
          <w:color w:val="000000"/>
          <w:sz w:val="20"/>
          <w:szCs w:val="20"/>
          <w:lang w:val="en-ZW" w:eastAsia="en-ZW"/>
        </w:rPr>
        <w:t>(</w:t>
      </w:r>
      <w:r w:rsidR="00500253">
        <w:rPr>
          <w:rFonts w:ascii="Times New Roman" w:eastAsia="Times New Roman" w:hAnsi="Times New Roman" w:cs="Times New Roman"/>
          <w:color w:val="000000"/>
          <w:sz w:val="20"/>
          <w:szCs w:val="20"/>
          <w:lang w:val="en-ZW" w:eastAsia="en-ZW"/>
        </w:rPr>
        <w:t>4</w:t>
      </w:r>
      <w:r w:rsidRPr="00EF2A3B">
        <w:rPr>
          <w:rFonts w:ascii="Times New Roman" w:eastAsia="Times New Roman" w:hAnsi="Times New Roman" w:cs="Times New Roman"/>
          <w:color w:val="000000"/>
          <w:sz w:val="20"/>
          <w:szCs w:val="20"/>
          <w:lang w:val="en-ZW" w:eastAsia="en-ZW"/>
        </w:rPr>
        <w:t xml:space="preserve">)  No person shall operate an </w:t>
      </w:r>
      <w:r w:rsidR="008B463F">
        <w:rPr>
          <w:rFonts w:ascii="Times New Roman" w:eastAsia="Times New Roman" w:hAnsi="Times New Roman" w:cs="Times New Roman"/>
          <w:color w:val="000000"/>
          <w:sz w:val="20"/>
          <w:szCs w:val="20"/>
          <w:lang w:val="en-ZW" w:eastAsia="en-ZW"/>
        </w:rPr>
        <w:t>animal-drawn</w:t>
      </w:r>
      <w:r w:rsidRPr="00EF2A3B">
        <w:rPr>
          <w:rFonts w:ascii="Times New Roman" w:eastAsia="Times New Roman" w:hAnsi="Times New Roman" w:cs="Times New Roman"/>
          <w:color w:val="000000"/>
          <w:sz w:val="20"/>
          <w:szCs w:val="20"/>
          <w:lang w:val="en-ZW" w:eastAsia="en-ZW"/>
        </w:rPr>
        <w:t xml:space="preserve"> vehicle on a public road unless the vehicle and the harness and other equipment thereof are in an efficient and safe condition.</w:t>
      </w:r>
    </w:p>
    <w:p w14:paraId="70E9DC33" w14:textId="0E073D11" w:rsidR="004A4F5A" w:rsidRPr="00EF2A3B" w:rsidRDefault="004A4F5A" w:rsidP="004A4F5A">
      <w:pPr>
        <w:spacing w:before="100" w:beforeAutospacing="1" w:after="100" w:afterAutospacing="1" w:line="240" w:lineRule="auto"/>
        <w:rPr>
          <w:rFonts w:ascii="Times New Roman" w:eastAsia="Times New Roman" w:hAnsi="Times New Roman" w:cs="Times New Roman"/>
          <w:color w:val="000000"/>
          <w:sz w:val="20"/>
          <w:szCs w:val="20"/>
          <w:lang w:val="en-ZW" w:eastAsia="en-ZW"/>
        </w:rPr>
      </w:pPr>
      <w:r w:rsidRPr="00EF2A3B">
        <w:rPr>
          <w:rFonts w:ascii="Times New Roman" w:eastAsia="Times New Roman" w:hAnsi="Times New Roman" w:cs="Times New Roman"/>
          <w:color w:val="000000"/>
          <w:sz w:val="20"/>
          <w:szCs w:val="20"/>
          <w:lang w:val="en-ZW" w:eastAsia="en-ZW"/>
        </w:rPr>
        <w:t>(</w:t>
      </w:r>
      <w:r w:rsidR="00500253">
        <w:rPr>
          <w:rFonts w:ascii="Times New Roman" w:eastAsia="Times New Roman" w:hAnsi="Times New Roman" w:cs="Times New Roman"/>
          <w:color w:val="000000"/>
          <w:sz w:val="20"/>
          <w:szCs w:val="20"/>
          <w:lang w:val="en-ZW" w:eastAsia="en-ZW"/>
        </w:rPr>
        <w:t>5</w:t>
      </w:r>
      <w:r w:rsidRPr="00EF2A3B">
        <w:rPr>
          <w:rFonts w:ascii="Times New Roman" w:eastAsia="Times New Roman" w:hAnsi="Times New Roman" w:cs="Times New Roman"/>
          <w:color w:val="000000"/>
          <w:sz w:val="20"/>
          <w:szCs w:val="20"/>
          <w:lang w:val="en-ZW" w:eastAsia="en-ZW"/>
        </w:rPr>
        <w:t xml:space="preserve">)  The owner of an </w:t>
      </w:r>
      <w:r w:rsidR="00403A49">
        <w:rPr>
          <w:rFonts w:ascii="Times New Roman" w:eastAsia="Times New Roman" w:hAnsi="Times New Roman" w:cs="Times New Roman"/>
          <w:color w:val="000000"/>
          <w:sz w:val="20"/>
          <w:szCs w:val="20"/>
          <w:lang w:val="en-ZW" w:eastAsia="en-ZW"/>
        </w:rPr>
        <w:t>animal-drawn</w:t>
      </w:r>
      <w:r w:rsidRPr="00EF2A3B">
        <w:rPr>
          <w:rFonts w:ascii="Times New Roman" w:eastAsia="Times New Roman" w:hAnsi="Times New Roman" w:cs="Times New Roman"/>
          <w:color w:val="000000"/>
          <w:sz w:val="20"/>
          <w:szCs w:val="20"/>
          <w:lang w:val="en-ZW" w:eastAsia="en-ZW"/>
        </w:rPr>
        <w:t xml:space="preserve"> vehicle shall not cause or permit such vehicle to be used on a public road by any person who is not competent whether by reason of his or her age or otherwise to drive and control such vehicle.</w:t>
      </w:r>
      <w:r w:rsidR="006B4905">
        <w:rPr>
          <w:rFonts w:ascii="Times New Roman" w:eastAsia="Times New Roman" w:hAnsi="Times New Roman" w:cs="Times New Roman"/>
          <w:color w:val="000000"/>
          <w:sz w:val="20"/>
          <w:szCs w:val="20"/>
          <w:lang w:val="en-ZW" w:eastAsia="en-ZW"/>
        </w:rPr>
        <w:t xml:space="preserve"> </w:t>
      </w:r>
    </w:p>
    <w:p w14:paraId="56B17C20" w14:textId="14458360" w:rsidR="004A4F5A" w:rsidRPr="00EF2A3B" w:rsidRDefault="004A4F5A" w:rsidP="004A4F5A">
      <w:pPr>
        <w:spacing w:before="100" w:beforeAutospacing="1" w:after="100" w:afterAutospacing="1" w:line="240" w:lineRule="auto"/>
        <w:rPr>
          <w:rFonts w:ascii="Times New Roman" w:eastAsia="Times New Roman" w:hAnsi="Times New Roman" w:cs="Times New Roman"/>
          <w:color w:val="000000"/>
          <w:sz w:val="20"/>
          <w:szCs w:val="20"/>
          <w:lang w:val="en-ZW" w:eastAsia="en-ZW"/>
        </w:rPr>
      </w:pPr>
      <w:r w:rsidRPr="00EF2A3B">
        <w:rPr>
          <w:rFonts w:ascii="Times New Roman" w:eastAsia="Times New Roman" w:hAnsi="Times New Roman" w:cs="Times New Roman"/>
          <w:color w:val="000000"/>
          <w:sz w:val="20"/>
          <w:szCs w:val="20"/>
          <w:lang w:val="en-ZW" w:eastAsia="en-ZW"/>
        </w:rPr>
        <w:t>(</w:t>
      </w:r>
      <w:r w:rsidR="00500253">
        <w:rPr>
          <w:rFonts w:ascii="Times New Roman" w:eastAsia="Times New Roman" w:hAnsi="Times New Roman" w:cs="Times New Roman"/>
          <w:color w:val="000000"/>
          <w:sz w:val="20"/>
          <w:szCs w:val="20"/>
          <w:lang w:val="en-ZW" w:eastAsia="en-ZW"/>
        </w:rPr>
        <w:t>6</w:t>
      </w:r>
      <w:r w:rsidRPr="00EF2A3B">
        <w:rPr>
          <w:rFonts w:ascii="Times New Roman" w:eastAsia="Times New Roman" w:hAnsi="Times New Roman" w:cs="Times New Roman"/>
          <w:color w:val="000000"/>
          <w:sz w:val="20"/>
          <w:szCs w:val="20"/>
          <w:lang w:val="en-ZW" w:eastAsia="en-ZW"/>
        </w:rPr>
        <w:t>)  The driver of an animal</w:t>
      </w:r>
      <w:r w:rsidRPr="00EF2A3B">
        <w:rPr>
          <w:rFonts w:ascii="Times New Roman" w:eastAsia="Times New Roman" w:hAnsi="Times New Roman" w:cs="Times New Roman"/>
          <w:color w:val="000000"/>
          <w:sz w:val="20"/>
          <w:szCs w:val="20"/>
          <w:lang w:val="en-ZW" w:eastAsia="en-ZW"/>
        </w:rPr>
        <w:noBreakHyphen/>
        <w:t>drawn vehicle on a public road shall at all times give his or her undivided attention to the driving of the vehicle under his or her control, and if the vehicle is standing on a public road, the driver shall not cease to retain control over every animal which is still harnessed to the vehicle, unless some other person competent to do so takes charge of every such animal, or every such animal is so fastened that it cannot move from the place where it has been left.</w:t>
      </w:r>
    </w:p>
    <w:p w14:paraId="71F3AB2B" w14:textId="7212EC47" w:rsidR="004A4F5A" w:rsidRPr="00EF2A3B" w:rsidRDefault="004A4F5A" w:rsidP="004A4F5A">
      <w:pPr>
        <w:spacing w:before="100" w:beforeAutospacing="1" w:after="100" w:afterAutospacing="1" w:line="240" w:lineRule="auto"/>
        <w:rPr>
          <w:rFonts w:ascii="Times New Roman" w:eastAsia="Times New Roman" w:hAnsi="Times New Roman" w:cs="Times New Roman"/>
          <w:color w:val="000000"/>
          <w:sz w:val="20"/>
          <w:szCs w:val="20"/>
          <w:lang w:val="en-ZW" w:eastAsia="en-ZW"/>
        </w:rPr>
      </w:pPr>
      <w:r w:rsidRPr="00EF2A3B">
        <w:rPr>
          <w:rFonts w:ascii="Times New Roman" w:eastAsia="Times New Roman" w:hAnsi="Times New Roman" w:cs="Times New Roman"/>
          <w:color w:val="000000"/>
          <w:sz w:val="20"/>
          <w:szCs w:val="20"/>
          <w:lang w:val="en-ZW" w:eastAsia="en-ZW"/>
        </w:rPr>
        <w:t>(</w:t>
      </w:r>
      <w:r w:rsidR="00500253">
        <w:rPr>
          <w:rFonts w:ascii="Times New Roman" w:eastAsia="Times New Roman" w:hAnsi="Times New Roman" w:cs="Times New Roman"/>
          <w:color w:val="000000"/>
          <w:sz w:val="20"/>
          <w:szCs w:val="20"/>
          <w:lang w:val="en-ZW" w:eastAsia="en-ZW"/>
        </w:rPr>
        <w:t>7</w:t>
      </w:r>
      <w:r w:rsidRPr="00EF2A3B">
        <w:rPr>
          <w:rFonts w:ascii="Times New Roman" w:eastAsia="Times New Roman" w:hAnsi="Times New Roman" w:cs="Times New Roman"/>
          <w:color w:val="000000"/>
          <w:sz w:val="20"/>
          <w:szCs w:val="20"/>
          <w:lang w:val="en-ZW" w:eastAsia="en-ZW"/>
        </w:rPr>
        <w:t>)  No person shall operate on a public road a vehicle drawn by a team of animals not controlled by reins, unless there is a person leading the team and exercising control over such team.</w:t>
      </w:r>
    </w:p>
    <w:p w14:paraId="2BFA7EC4" w14:textId="127A06BB" w:rsidR="004A4F5A" w:rsidRPr="00EF2A3B" w:rsidRDefault="004A4F5A" w:rsidP="004A4F5A">
      <w:pPr>
        <w:spacing w:before="100" w:beforeAutospacing="1" w:after="100" w:afterAutospacing="1" w:line="240" w:lineRule="auto"/>
        <w:rPr>
          <w:rFonts w:ascii="Times New Roman" w:eastAsia="Times New Roman" w:hAnsi="Times New Roman" w:cs="Times New Roman"/>
          <w:color w:val="000000"/>
          <w:sz w:val="20"/>
          <w:szCs w:val="20"/>
          <w:lang w:val="en-ZW" w:eastAsia="en-ZW"/>
        </w:rPr>
      </w:pPr>
      <w:r w:rsidRPr="00EF2A3B">
        <w:rPr>
          <w:rFonts w:ascii="Times New Roman" w:eastAsia="Times New Roman" w:hAnsi="Times New Roman" w:cs="Times New Roman"/>
          <w:color w:val="000000"/>
          <w:sz w:val="20"/>
          <w:szCs w:val="20"/>
          <w:lang w:val="en-ZW" w:eastAsia="en-ZW"/>
        </w:rPr>
        <w:t>(</w:t>
      </w:r>
      <w:r w:rsidR="00500253">
        <w:rPr>
          <w:rFonts w:ascii="Times New Roman" w:eastAsia="Times New Roman" w:hAnsi="Times New Roman" w:cs="Times New Roman"/>
          <w:color w:val="000000"/>
          <w:sz w:val="20"/>
          <w:szCs w:val="20"/>
          <w:lang w:val="en-ZW" w:eastAsia="en-ZW"/>
        </w:rPr>
        <w:t>8</w:t>
      </w:r>
      <w:r w:rsidRPr="00EF2A3B">
        <w:rPr>
          <w:rFonts w:ascii="Times New Roman" w:eastAsia="Times New Roman" w:hAnsi="Times New Roman" w:cs="Times New Roman"/>
          <w:color w:val="000000"/>
          <w:sz w:val="20"/>
          <w:szCs w:val="20"/>
          <w:lang w:val="en-ZW" w:eastAsia="en-ZW"/>
        </w:rPr>
        <w:t>)  The driver or other person in charge of a vehicle drawn by any animal shall not, on a public road outside an urban area, permit such vehicle to follow any other vehicle similarly drawn at a distance of less than 150 metres calculated from the foremost animal of such first</w:t>
      </w:r>
      <w:r w:rsidRPr="00EF2A3B">
        <w:rPr>
          <w:rFonts w:ascii="Times New Roman" w:eastAsia="Times New Roman" w:hAnsi="Times New Roman" w:cs="Times New Roman"/>
          <w:color w:val="000000"/>
          <w:sz w:val="20"/>
          <w:szCs w:val="20"/>
          <w:lang w:val="en-ZW" w:eastAsia="en-ZW"/>
        </w:rPr>
        <w:noBreakHyphen/>
        <w:t>mentioned vehicle, except for the purpose of overtaking a vehicle travelling at a slower speed or when a vehicle travelling at a greater speed, having overtaken such vehicle, is drawing away from it.</w:t>
      </w:r>
    </w:p>
    <w:p w14:paraId="406A6B6A" w14:textId="2647A617" w:rsidR="00B00FE2" w:rsidRPr="00BB599D" w:rsidRDefault="00BB599D" w:rsidP="00B00FE2">
      <w:pPr>
        <w:pStyle w:val="NormalWeb"/>
        <w:rPr>
          <w:b/>
          <w:bCs/>
          <w:sz w:val="20"/>
          <w:szCs w:val="20"/>
        </w:rPr>
      </w:pPr>
      <w:r w:rsidRPr="00BB599D">
        <w:rPr>
          <w:b/>
          <w:bCs/>
          <w:color w:val="000000"/>
          <w:sz w:val="20"/>
          <w:szCs w:val="20"/>
        </w:rPr>
        <w:t xml:space="preserve">4. </w:t>
      </w:r>
      <w:r w:rsidR="00B00FE2" w:rsidRPr="00BB599D">
        <w:rPr>
          <w:b/>
          <w:bCs/>
          <w:color w:val="000000"/>
          <w:sz w:val="20"/>
          <w:szCs w:val="20"/>
        </w:rPr>
        <w:t>Projecting loads</w:t>
      </w:r>
    </w:p>
    <w:p w14:paraId="23B59174" w14:textId="77777777" w:rsidR="00B250A7" w:rsidRDefault="00B00FE2" w:rsidP="00B00FE2">
      <w:pPr>
        <w:pStyle w:val="NormalWeb"/>
        <w:rPr>
          <w:color w:val="000000"/>
          <w:sz w:val="20"/>
          <w:szCs w:val="20"/>
        </w:rPr>
      </w:pPr>
      <w:r w:rsidRPr="00EF2A3B">
        <w:rPr>
          <w:color w:val="000000"/>
          <w:sz w:val="20"/>
          <w:szCs w:val="20"/>
        </w:rPr>
        <w:t xml:space="preserve">(1) No part of an animal drawn vehicle or its load must project </w:t>
      </w:r>
    </w:p>
    <w:p w14:paraId="3358677C" w14:textId="7E4163CB" w:rsidR="00B00FE2" w:rsidRPr="00EF2A3B" w:rsidRDefault="00B00FE2" w:rsidP="00B00FE2">
      <w:pPr>
        <w:pStyle w:val="NormalWeb"/>
        <w:rPr>
          <w:sz w:val="20"/>
          <w:szCs w:val="20"/>
        </w:rPr>
      </w:pPr>
      <w:r w:rsidRPr="00EF2A3B">
        <w:rPr>
          <w:color w:val="000000"/>
          <w:sz w:val="20"/>
          <w:szCs w:val="20"/>
        </w:rPr>
        <w:t>(a) past the head of a horse or other animal drawing the vehicle;</w:t>
      </w:r>
    </w:p>
    <w:p w14:paraId="6186DDA1" w14:textId="6BD507E4" w:rsidR="00B00FE2" w:rsidRPr="00EF2A3B" w:rsidRDefault="00B00FE2" w:rsidP="00B00FE2">
      <w:pPr>
        <w:pStyle w:val="NormalWeb"/>
        <w:rPr>
          <w:sz w:val="20"/>
          <w:szCs w:val="20"/>
        </w:rPr>
      </w:pPr>
      <w:r w:rsidRPr="00EF2A3B">
        <w:rPr>
          <w:color w:val="000000"/>
          <w:sz w:val="20"/>
          <w:szCs w:val="20"/>
        </w:rPr>
        <w:t>(b)</w:t>
      </w:r>
      <w:r w:rsidR="00B250A7">
        <w:rPr>
          <w:color w:val="000000"/>
          <w:sz w:val="20"/>
          <w:szCs w:val="20"/>
        </w:rPr>
        <w:t xml:space="preserve"> </w:t>
      </w:r>
      <w:r w:rsidRPr="00EF2A3B">
        <w:rPr>
          <w:color w:val="000000"/>
          <w:sz w:val="20"/>
          <w:szCs w:val="20"/>
        </w:rPr>
        <w:t>more than 1.2 m backward of the body of a 2 wheeled vehicle, or more than 1.2 m backward of the body, or the rear wheels, of a 4 wheeled vehicle; or</w:t>
      </w:r>
    </w:p>
    <w:p w14:paraId="0DF164AC" w14:textId="305A4369" w:rsidR="00B00FE2" w:rsidRPr="00EF2A3B" w:rsidRDefault="00B00FE2" w:rsidP="00B00FE2">
      <w:pPr>
        <w:pStyle w:val="NormalWeb"/>
        <w:rPr>
          <w:sz w:val="20"/>
          <w:szCs w:val="20"/>
        </w:rPr>
      </w:pPr>
      <w:r w:rsidRPr="00EF2A3B">
        <w:rPr>
          <w:color w:val="000000"/>
          <w:sz w:val="20"/>
          <w:szCs w:val="20"/>
        </w:rPr>
        <w:lastRenderedPageBreak/>
        <w:t>(c)</w:t>
      </w:r>
      <w:r w:rsidR="00EF6D82">
        <w:rPr>
          <w:color w:val="000000"/>
          <w:sz w:val="20"/>
          <w:szCs w:val="20"/>
        </w:rPr>
        <w:t xml:space="preserve"> </w:t>
      </w:r>
      <w:r w:rsidRPr="00EF2A3B">
        <w:rPr>
          <w:color w:val="000000"/>
          <w:sz w:val="20"/>
          <w:szCs w:val="20"/>
        </w:rPr>
        <w:t xml:space="preserve">more than </w:t>
      </w:r>
      <w:r w:rsidR="00F8738D">
        <w:rPr>
          <w:color w:val="000000"/>
          <w:sz w:val="20"/>
          <w:szCs w:val="20"/>
        </w:rPr>
        <w:t>5</w:t>
      </w:r>
      <w:r w:rsidRPr="00EF2A3B">
        <w:rPr>
          <w:color w:val="000000"/>
          <w:sz w:val="20"/>
          <w:szCs w:val="20"/>
        </w:rPr>
        <w:t xml:space="preserve">00 mm from the </w:t>
      </w:r>
      <w:r w:rsidR="00EF6D82">
        <w:rPr>
          <w:color w:val="000000"/>
          <w:sz w:val="20"/>
          <w:szCs w:val="20"/>
        </w:rPr>
        <w:t>outer side</w:t>
      </w:r>
      <w:r w:rsidRPr="00EF2A3B">
        <w:rPr>
          <w:color w:val="000000"/>
          <w:sz w:val="20"/>
          <w:szCs w:val="20"/>
        </w:rPr>
        <w:t xml:space="preserve"> of the wheels or body of the vehicle.</w:t>
      </w:r>
    </w:p>
    <w:p w14:paraId="00AFE5A4" w14:textId="6B0367C7" w:rsidR="00B00FE2" w:rsidRPr="00EF2A3B" w:rsidRDefault="00B00FE2" w:rsidP="00B00FE2">
      <w:pPr>
        <w:pStyle w:val="NormalWeb"/>
        <w:rPr>
          <w:sz w:val="20"/>
          <w:szCs w:val="20"/>
        </w:rPr>
      </w:pPr>
      <w:r w:rsidRPr="00EF2A3B">
        <w:rPr>
          <w:color w:val="000000"/>
          <w:sz w:val="20"/>
          <w:szCs w:val="20"/>
        </w:rPr>
        <w:t>(2)</w:t>
      </w:r>
      <w:r w:rsidR="00EF6D82">
        <w:rPr>
          <w:color w:val="000000"/>
          <w:sz w:val="20"/>
          <w:szCs w:val="20"/>
        </w:rPr>
        <w:t xml:space="preserve"> </w:t>
      </w:r>
      <w:r w:rsidRPr="00EF2A3B">
        <w:rPr>
          <w:color w:val="000000"/>
          <w:sz w:val="20"/>
          <w:szCs w:val="20"/>
        </w:rPr>
        <w:t>Despite the other provisions of this regulation, a load not exceeding 8 m in length, may project more than 1.2 m to the rear of an animal drawn vehicle, if a red flag of not less than 300 mm squared, or a red metal disc, of not less than 225 mm in diameter, is carried at the extreme rear end of the load and the flag or disc is kept clearly visible to persons on the road, in the near vicinity of the vehicle.</w:t>
      </w:r>
    </w:p>
    <w:p w14:paraId="0BB681E2" w14:textId="77777777" w:rsidR="00A7450F" w:rsidRDefault="00A7450F" w:rsidP="00B00FE2">
      <w:pPr>
        <w:pStyle w:val="NormalWeb"/>
        <w:rPr>
          <w:b/>
          <w:bCs/>
          <w:color w:val="000000"/>
          <w:sz w:val="20"/>
          <w:szCs w:val="20"/>
        </w:rPr>
      </w:pPr>
    </w:p>
    <w:p w14:paraId="65C0D317" w14:textId="09FC2C99" w:rsidR="00B00FE2" w:rsidRDefault="00B00FE2" w:rsidP="00B00FE2">
      <w:pPr>
        <w:pStyle w:val="NormalWeb"/>
        <w:rPr>
          <w:b/>
          <w:bCs/>
          <w:color w:val="000000"/>
          <w:sz w:val="20"/>
          <w:szCs w:val="20"/>
        </w:rPr>
      </w:pPr>
      <w:r w:rsidRPr="00BB599D">
        <w:rPr>
          <w:b/>
          <w:bCs/>
          <w:color w:val="000000"/>
          <w:sz w:val="20"/>
          <w:szCs w:val="20"/>
        </w:rPr>
        <w:t>5.</w:t>
      </w:r>
      <w:r w:rsidR="000B5792" w:rsidRPr="00BB599D">
        <w:rPr>
          <w:b/>
          <w:bCs/>
          <w:color w:val="000000"/>
          <w:sz w:val="20"/>
          <w:szCs w:val="20"/>
        </w:rPr>
        <w:t xml:space="preserve"> </w:t>
      </w:r>
      <w:r w:rsidR="00BB599D">
        <w:rPr>
          <w:b/>
          <w:bCs/>
          <w:color w:val="000000"/>
          <w:sz w:val="20"/>
          <w:szCs w:val="20"/>
        </w:rPr>
        <w:t xml:space="preserve">Penalties </w:t>
      </w:r>
    </w:p>
    <w:p w14:paraId="010AFE08" w14:textId="18D0657E" w:rsidR="003F18F5" w:rsidRPr="00A7450F" w:rsidRDefault="003F18F5" w:rsidP="003F18F5">
      <w:pPr>
        <w:rPr>
          <w:rFonts w:ascii="Times New Roman" w:hAnsi="Times New Roman" w:cs="Times New Roman"/>
          <w:lang w:val="en-GB"/>
        </w:rPr>
      </w:pPr>
      <w:r w:rsidRPr="00A7450F">
        <w:rPr>
          <w:rFonts w:ascii="Times New Roman" w:hAnsi="Times New Roman" w:cs="Times New Roman"/>
          <w:lang w:val="en-GB"/>
        </w:rPr>
        <w:t>Any person found in contravention of these by-laws shall be guilty of an offence and liable to a fine not exceeding level five or to imprisonment for a period not exceeding six months or both such fine and such imprisonment.</w:t>
      </w:r>
    </w:p>
    <w:p w14:paraId="1DC023B1" w14:textId="77777777" w:rsidR="003F18F5" w:rsidRPr="00A7450F" w:rsidRDefault="003F18F5" w:rsidP="003F18F5">
      <w:pPr>
        <w:spacing w:after="0" w:line="240" w:lineRule="auto"/>
        <w:jc w:val="center"/>
        <w:rPr>
          <w:rFonts w:ascii="Times New Roman" w:eastAsia="Times New Roman" w:hAnsi="Times New Roman" w:cs="Times New Roman"/>
          <w:sz w:val="20"/>
          <w:szCs w:val="20"/>
        </w:rPr>
      </w:pPr>
    </w:p>
    <w:p w14:paraId="6F260C46" w14:textId="77777777" w:rsidR="003F18F5" w:rsidRPr="00A7450F" w:rsidRDefault="003F18F5" w:rsidP="003F18F5">
      <w:pPr>
        <w:spacing w:after="0" w:line="240" w:lineRule="auto"/>
        <w:jc w:val="center"/>
        <w:rPr>
          <w:rFonts w:ascii="Times New Roman" w:eastAsia="Times New Roman" w:hAnsi="Times New Roman" w:cs="Times New Roman"/>
          <w:sz w:val="20"/>
          <w:szCs w:val="20"/>
        </w:rPr>
      </w:pPr>
    </w:p>
    <w:p w14:paraId="21B1D002" w14:textId="29081C59" w:rsidR="003F18F5" w:rsidRPr="00A7450F" w:rsidRDefault="00A7450F" w:rsidP="003F18F5">
      <w:pPr>
        <w:spacing w:after="0" w:line="240" w:lineRule="auto"/>
        <w:jc w:val="center"/>
        <w:rPr>
          <w:rFonts w:ascii="Times New Roman" w:eastAsia="Times New Roman" w:hAnsi="Times New Roman" w:cs="Times New Roman"/>
          <w:i/>
          <w:sz w:val="20"/>
          <w:szCs w:val="20"/>
        </w:rPr>
      </w:pPr>
      <w:r>
        <w:rPr>
          <w:rFonts w:ascii="Times New Roman" w:eastAsia="Times New Roman" w:hAnsi="Times New Roman" w:cs="Times New Roman"/>
          <w:i/>
          <w:sz w:val="20"/>
          <w:szCs w:val="20"/>
        </w:rPr>
        <w:t>Offences a</w:t>
      </w:r>
      <w:r w:rsidRPr="00A7450F">
        <w:rPr>
          <w:rFonts w:ascii="Times New Roman" w:eastAsia="Times New Roman" w:hAnsi="Times New Roman" w:cs="Times New Roman"/>
          <w:i/>
          <w:sz w:val="20"/>
          <w:szCs w:val="20"/>
        </w:rPr>
        <w:t>nd Penalties</w:t>
      </w:r>
    </w:p>
    <w:p w14:paraId="3D858E41" w14:textId="77777777" w:rsidR="003F18F5" w:rsidRPr="00A7450F" w:rsidRDefault="003F18F5" w:rsidP="003F18F5">
      <w:pPr>
        <w:spacing w:after="0" w:line="240" w:lineRule="auto"/>
        <w:jc w:val="center"/>
        <w:rPr>
          <w:rFonts w:ascii="Times New Roman" w:eastAsia="Times New Roman" w:hAnsi="Times New Roman" w:cs="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6479"/>
        <w:gridCol w:w="1441"/>
      </w:tblGrid>
      <w:tr w:rsidR="003F18F5" w:rsidRPr="00A7450F" w14:paraId="44DDD994" w14:textId="77777777" w:rsidTr="00ED3806">
        <w:trPr>
          <w:trHeight w:val="534"/>
        </w:trPr>
        <w:tc>
          <w:tcPr>
            <w:tcW w:w="936" w:type="dxa"/>
            <w:shd w:val="clear" w:color="auto" w:fill="auto"/>
          </w:tcPr>
          <w:p w14:paraId="47AF2FED" w14:textId="77777777" w:rsidR="003F18F5" w:rsidRPr="00A7450F" w:rsidRDefault="003F18F5" w:rsidP="00ED3806">
            <w:pPr>
              <w:spacing w:after="0" w:line="240" w:lineRule="auto"/>
              <w:jc w:val="both"/>
              <w:rPr>
                <w:rFonts w:ascii="Times New Roman" w:eastAsia="Times New Roman" w:hAnsi="Times New Roman" w:cs="Times New Roman"/>
                <w:i/>
                <w:sz w:val="20"/>
                <w:szCs w:val="20"/>
              </w:rPr>
            </w:pPr>
            <w:r w:rsidRPr="00A7450F">
              <w:rPr>
                <w:rFonts w:ascii="Times New Roman" w:eastAsia="Times New Roman" w:hAnsi="Times New Roman" w:cs="Times New Roman"/>
                <w:i/>
                <w:sz w:val="20"/>
                <w:szCs w:val="20"/>
              </w:rPr>
              <w:t>Item</w:t>
            </w:r>
          </w:p>
        </w:tc>
        <w:tc>
          <w:tcPr>
            <w:tcW w:w="6479" w:type="dxa"/>
            <w:shd w:val="clear" w:color="auto" w:fill="auto"/>
          </w:tcPr>
          <w:p w14:paraId="26CE688C" w14:textId="77777777" w:rsidR="003F18F5" w:rsidRPr="00A7450F" w:rsidRDefault="003F18F5" w:rsidP="00ED3806">
            <w:pPr>
              <w:spacing w:after="0" w:line="240" w:lineRule="auto"/>
              <w:jc w:val="both"/>
              <w:rPr>
                <w:rFonts w:ascii="Times New Roman" w:eastAsia="Times New Roman" w:hAnsi="Times New Roman" w:cs="Times New Roman"/>
                <w:i/>
                <w:sz w:val="20"/>
                <w:szCs w:val="20"/>
              </w:rPr>
            </w:pPr>
            <w:r w:rsidRPr="00A7450F">
              <w:rPr>
                <w:rFonts w:ascii="Times New Roman" w:eastAsia="Times New Roman" w:hAnsi="Times New Roman" w:cs="Times New Roman"/>
                <w:i/>
                <w:sz w:val="20"/>
                <w:szCs w:val="20"/>
              </w:rPr>
              <w:t>Description of offence</w:t>
            </w:r>
          </w:p>
          <w:p w14:paraId="578D8758" w14:textId="77777777" w:rsidR="003F18F5" w:rsidRPr="00A7450F" w:rsidRDefault="003F18F5" w:rsidP="00ED3806">
            <w:pPr>
              <w:spacing w:after="0" w:line="240" w:lineRule="auto"/>
              <w:jc w:val="both"/>
              <w:rPr>
                <w:rFonts w:ascii="Times New Roman" w:eastAsia="Times New Roman" w:hAnsi="Times New Roman" w:cs="Times New Roman"/>
                <w:i/>
                <w:sz w:val="20"/>
                <w:szCs w:val="20"/>
              </w:rPr>
            </w:pPr>
          </w:p>
        </w:tc>
        <w:tc>
          <w:tcPr>
            <w:tcW w:w="1441" w:type="dxa"/>
            <w:shd w:val="clear" w:color="auto" w:fill="auto"/>
          </w:tcPr>
          <w:p w14:paraId="6B8E158E" w14:textId="744E1A23" w:rsidR="003F18F5" w:rsidRPr="00A7450F" w:rsidRDefault="003F18F5" w:rsidP="00ED3806">
            <w:pPr>
              <w:spacing w:after="0" w:line="240" w:lineRule="auto"/>
              <w:jc w:val="both"/>
              <w:rPr>
                <w:rFonts w:ascii="Times New Roman" w:eastAsia="Times New Roman" w:hAnsi="Times New Roman" w:cs="Times New Roman"/>
                <w:i/>
                <w:sz w:val="20"/>
                <w:szCs w:val="20"/>
              </w:rPr>
            </w:pPr>
            <w:r w:rsidRPr="00A7450F">
              <w:rPr>
                <w:rFonts w:ascii="Times New Roman" w:eastAsia="Times New Roman" w:hAnsi="Times New Roman" w:cs="Times New Roman"/>
                <w:i/>
                <w:sz w:val="20"/>
                <w:szCs w:val="20"/>
              </w:rPr>
              <w:t>Penalty</w:t>
            </w:r>
          </w:p>
        </w:tc>
      </w:tr>
      <w:tr w:rsidR="003F18F5" w:rsidRPr="00A7450F" w14:paraId="7066EE81" w14:textId="77777777" w:rsidTr="00ED3806">
        <w:tc>
          <w:tcPr>
            <w:tcW w:w="936" w:type="dxa"/>
            <w:shd w:val="clear" w:color="auto" w:fill="auto"/>
          </w:tcPr>
          <w:p w14:paraId="0DF0D950" w14:textId="77777777" w:rsidR="003F18F5" w:rsidRPr="00A7450F" w:rsidRDefault="003F18F5" w:rsidP="00ED3806">
            <w:pPr>
              <w:spacing w:after="0" w:line="240" w:lineRule="auto"/>
              <w:jc w:val="both"/>
              <w:rPr>
                <w:rFonts w:ascii="Times New Roman" w:eastAsia="Times New Roman" w:hAnsi="Times New Roman" w:cs="Times New Roman"/>
                <w:sz w:val="20"/>
                <w:szCs w:val="20"/>
              </w:rPr>
            </w:pPr>
            <w:r w:rsidRPr="00A7450F">
              <w:rPr>
                <w:rFonts w:ascii="Times New Roman" w:eastAsia="Times New Roman" w:hAnsi="Times New Roman" w:cs="Times New Roman"/>
                <w:sz w:val="20"/>
                <w:szCs w:val="20"/>
              </w:rPr>
              <w:t>1</w:t>
            </w:r>
          </w:p>
        </w:tc>
        <w:tc>
          <w:tcPr>
            <w:tcW w:w="6479" w:type="dxa"/>
            <w:shd w:val="clear" w:color="auto" w:fill="auto"/>
          </w:tcPr>
          <w:p w14:paraId="6BCD7DAB" w14:textId="7158C438" w:rsidR="003F18F5" w:rsidRPr="00A7450F" w:rsidRDefault="003F18F5" w:rsidP="003F18F5">
            <w:pPr>
              <w:spacing w:after="0" w:line="240" w:lineRule="auto"/>
              <w:jc w:val="both"/>
              <w:rPr>
                <w:rFonts w:ascii="Times New Roman" w:eastAsia="Times New Roman" w:hAnsi="Times New Roman" w:cs="Times New Roman"/>
                <w:sz w:val="20"/>
                <w:szCs w:val="20"/>
              </w:rPr>
            </w:pPr>
            <w:r w:rsidRPr="00A7450F">
              <w:rPr>
                <w:rFonts w:ascii="Times New Roman" w:eastAsia="Times New Roman" w:hAnsi="Times New Roman" w:cs="Times New Roman"/>
                <w:sz w:val="20"/>
                <w:szCs w:val="20"/>
              </w:rPr>
              <w:t xml:space="preserve">Operation of an </w:t>
            </w:r>
            <w:r w:rsidR="00015D07" w:rsidRPr="00A7450F">
              <w:rPr>
                <w:rFonts w:ascii="Times New Roman" w:eastAsia="Times New Roman" w:hAnsi="Times New Roman" w:cs="Times New Roman"/>
                <w:sz w:val="20"/>
                <w:szCs w:val="20"/>
              </w:rPr>
              <w:t xml:space="preserve">unregistered </w:t>
            </w:r>
            <w:r w:rsidRPr="00A7450F">
              <w:rPr>
                <w:rFonts w:ascii="Times New Roman" w:eastAsia="Times New Roman" w:hAnsi="Times New Roman" w:cs="Times New Roman"/>
                <w:sz w:val="20"/>
                <w:szCs w:val="20"/>
              </w:rPr>
              <w:t xml:space="preserve">animal </w:t>
            </w:r>
            <w:r w:rsidR="007B507F" w:rsidRPr="00A7450F">
              <w:rPr>
                <w:rFonts w:ascii="Times New Roman" w:eastAsia="Times New Roman" w:hAnsi="Times New Roman" w:cs="Times New Roman"/>
                <w:sz w:val="20"/>
                <w:szCs w:val="20"/>
              </w:rPr>
              <w:t xml:space="preserve">- </w:t>
            </w:r>
            <w:r w:rsidRPr="00A7450F">
              <w:rPr>
                <w:rFonts w:ascii="Times New Roman" w:eastAsia="Times New Roman" w:hAnsi="Times New Roman" w:cs="Times New Roman"/>
                <w:sz w:val="20"/>
                <w:szCs w:val="20"/>
              </w:rPr>
              <w:t>drawn ve</w:t>
            </w:r>
            <w:r w:rsidR="00015D07" w:rsidRPr="00A7450F">
              <w:rPr>
                <w:rFonts w:ascii="Times New Roman" w:eastAsia="Times New Roman" w:hAnsi="Times New Roman" w:cs="Times New Roman"/>
                <w:sz w:val="20"/>
                <w:szCs w:val="20"/>
              </w:rPr>
              <w:t>hicle</w:t>
            </w:r>
          </w:p>
          <w:p w14:paraId="455AFE62" w14:textId="24A199B4" w:rsidR="003F18F5" w:rsidRPr="00A7450F" w:rsidRDefault="003F18F5" w:rsidP="00ED3806">
            <w:pPr>
              <w:spacing w:after="0" w:line="240" w:lineRule="auto"/>
              <w:jc w:val="both"/>
              <w:rPr>
                <w:rFonts w:ascii="Times New Roman" w:eastAsia="Times New Roman" w:hAnsi="Times New Roman" w:cs="Times New Roman"/>
                <w:sz w:val="20"/>
                <w:szCs w:val="20"/>
              </w:rPr>
            </w:pPr>
            <w:r w:rsidRPr="00A7450F">
              <w:rPr>
                <w:rFonts w:ascii="Times New Roman" w:eastAsia="Times New Roman" w:hAnsi="Times New Roman" w:cs="Times New Roman"/>
                <w:sz w:val="20"/>
                <w:szCs w:val="20"/>
              </w:rPr>
              <w:t>.</w:t>
            </w:r>
          </w:p>
          <w:p w14:paraId="4EDDD9C8" w14:textId="77777777" w:rsidR="003F18F5" w:rsidRPr="00A7450F" w:rsidRDefault="003F18F5" w:rsidP="00ED3806">
            <w:pPr>
              <w:spacing w:after="0" w:line="240" w:lineRule="auto"/>
              <w:jc w:val="both"/>
              <w:rPr>
                <w:rFonts w:ascii="Times New Roman" w:eastAsia="Times New Roman" w:hAnsi="Times New Roman" w:cs="Times New Roman"/>
                <w:sz w:val="20"/>
                <w:szCs w:val="20"/>
              </w:rPr>
            </w:pPr>
          </w:p>
        </w:tc>
        <w:tc>
          <w:tcPr>
            <w:tcW w:w="1441" w:type="dxa"/>
            <w:shd w:val="clear" w:color="auto" w:fill="auto"/>
          </w:tcPr>
          <w:p w14:paraId="2FF8A1E1" w14:textId="3098C55D" w:rsidR="003F18F5" w:rsidRPr="00A7450F" w:rsidRDefault="008C7D2E" w:rsidP="00ED380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Council budget</w:t>
            </w:r>
          </w:p>
        </w:tc>
      </w:tr>
      <w:tr w:rsidR="003F18F5" w:rsidRPr="00A7450F" w14:paraId="13B1E88C" w14:textId="77777777" w:rsidTr="00ED3806">
        <w:tc>
          <w:tcPr>
            <w:tcW w:w="936" w:type="dxa"/>
            <w:shd w:val="clear" w:color="auto" w:fill="auto"/>
          </w:tcPr>
          <w:p w14:paraId="37D8CCCA" w14:textId="77777777" w:rsidR="003F18F5" w:rsidRPr="00A7450F" w:rsidRDefault="003F18F5" w:rsidP="00ED3806">
            <w:pPr>
              <w:spacing w:after="0" w:line="240" w:lineRule="auto"/>
              <w:jc w:val="both"/>
              <w:rPr>
                <w:rFonts w:ascii="Times New Roman" w:eastAsia="Times New Roman" w:hAnsi="Times New Roman" w:cs="Times New Roman"/>
                <w:sz w:val="20"/>
                <w:szCs w:val="20"/>
              </w:rPr>
            </w:pPr>
            <w:r w:rsidRPr="00A7450F">
              <w:rPr>
                <w:rFonts w:ascii="Times New Roman" w:eastAsia="Times New Roman" w:hAnsi="Times New Roman" w:cs="Times New Roman"/>
                <w:sz w:val="20"/>
                <w:szCs w:val="20"/>
              </w:rPr>
              <w:t>2</w:t>
            </w:r>
          </w:p>
        </w:tc>
        <w:tc>
          <w:tcPr>
            <w:tcW w:w="6479" w:type="dxa"/>
            <w:shd w:val="clear" w:color="auto" w:fill="auto"/>
          </w:tcPr>
          <w:p w14:paraId="13353A07" w14:textId="5C78D19A" w:rsidR="003F18F5" w:rsidRPr="00A7450F" w:rsidRDefault="00F97CD1" w:rsidP="00ED3806">
            <w:pPr>
              <w:spacing w:after="0" w:line="240" w:lineRule="auto"/>
              <w:jc w:val="both"/>
              <w:rPr>
                <w:rFonts w:ascii="Times New Roman" w:eastAsia="Times New Roman" w:hAnsi="Times New Roman" w:cs="Times New Roman"/>
                <w:sz w:val="20"/>
                <w:szCs w:val="20"/>
              </w:rPr>
            </w:pPr>
            <w:r w:rsidRPr="00A7450F">
              <w:rPr>
                <w:rFonts w:ascii="Times New Roman" w:eastAsia="Times New Roman" w:hAnsi="Times New Roman" w:cs="Times New Roman"/>
                <w:sz w:val="20"/>
                <w:szCs w:val="20"/>
              </w:rPr>
              <w:t>Stop or p</w:t>
            </w:r>
            <w:r w:rsidR="003F18F5" w:rsidRPr="00A7450F">
              <w:rPr>
                <w:rFonts w:ascii="Times New Roman" w:eastAsia="Times New Roman" w:hAnsi="Times New Roman" w:cs="Times New Roman"/>
                <w:sz w:val="20"/>
                <w:szCs w:val="20"/>
              </w:rPr>
              <w:t>ark a</w:t>
            </w:r>
            <w:r w:rsidRPr="00A7450F">
              <w:rPr>
                <w:rFonts w:ascii="Times New Roman" w:eastAsia="Times New Roman" w:hAnsi="Times New Roman" w:cs="Times New Roman"/>
                <w:sz w:val="20"/>
                <w:szCs w:val="20"/>
              </w:rPr>
              <w:t>n animal – drawn vehicle in a manner s</w:t>
            </w:r>
            <w:r w:rsidR="003F18F5" w:rsidRPr="00A7450F">
              <w:rPr>
                <w:rFonts w:ascii="Times New Roman" w:eastAsia="Times New Roman" w:hAnsi="Times New Roman" w:cs="Times New Roman"/>
                <w:sz w:val="20"/>
                <w:szCs w:val="20"/>
              </w:rPr>
              <w:t>o</w:t>
            </w:r>
            <w:r w:rsidRPr="00A7450F">
              <w:rPr>
                <w:rFonts w:ascii="Times New Roman" w:eastAsia="Times New Roman" w:hAnsi="Times New Roman" w:cs="Times New Roman"/>
                <w:sz w:val="20"/>
                <w:szCs w:val="20"/>
              </w:rPr>
              <w:t xml:space="preserve"> as to obstruct</w:t>
            </w:r>
            <w:r w:rsidR="003F18F5" w:rsidRPr="00A7450F">
              <w:rPr>
                <w:rFonts w:ascii="Times New Roman" w:eastAsia="Times New Roman" w:hAnsi="Times New Roman" w:cs="Times New Roman"/>
                <w:sz w:val="20"/>
                <w:szCs w:val="20"/>
              </w:rPr>
              <w:t xml:space="preserve"> other traffic.</w:t>
            </w:r>
          </w:p>
          <w:p w14:paraId="7BFFCD72" w14:textId="77777777" w:rsidR="003F18F5" w:rsidRPr="00A7450F" w:rsidRDefault="003F18F5" w:rsidP="00ED3806">
            <w:pPr>
              <w:spacing w:after="0" w:line="240" w:lineRule="auto"/>
              <w:jc w:val="both"/>
              <w:rPr>
                <w:rFonts w:ascii="Times New Roman" w:eastAsia="Times New Roman" w:hAnsi="Times New Roman" w:cs="Times New Roman"/>
                <w:sz w:val="20"/>
                <w:szCs w:val="20"/>
              </w:rPr>
            </w:pPr>
          </w:p>
        </w:tc>
        <w:tc>
          <w:tcPr>
            <w:tcW w:w="1441" w:type="dxa"/>
            <w:shd w:val="clear" w:color="auto" w:fill="auto"/>
          </w:tcPr>
          <w:p w14:paraId="1F798361" w14:textId="1D5C4B4F" w:rsidR="003F18F5" w:rsidRPr="00A7450F" w:rsidRDefault="008C7D2E" w:rsidP="00ED380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Council budget</w:t>
            </w:r>
          </w:p>
        </w:tc>
      </w:tr>
      <w:tr w:rsidR="003F18F5" w:rsidRPr="00A7450F" w14:paraId="2CE6016A" w14:textId="77777777" w:rsidTr="00ED3806">
        <w:trPr>
          <w:trHeight w:val="772"/>
        </w:trPr>
        <w:tc>
          <w:tcPr>
            <w:tcW w:w="936" w:type="dxa"/>
            <w:shd w:val="clear" w:color="auto" w:fill="auto"/>
          </w:tcPr>
          <w:p w14:paraId="2B330134" w14:textId="77777777" w:rsidR="003F18F5" w:rsidRPr="00A7450F" w:rsidRDefault="003F18F5" w:rsidP="00ED3806">
            <w:pPr>
              <w:spacing w:after="0" w:line="240" w:lineRule="auto"/>
              <w:jc w:val="both"/>
              <w:rPr>
                <w:rFonts w:ascii="Times New Roman" w:eastAsia="Times New Roman" w:hAnsi="Times New Roman" w:cs="Times New Roman"/>
                <w:sz w:val="20"/>
                <w:szCs w:val="20"/>
              </w:rPr>
            </w:pPr>
            <w:r w:rsidRPr="00A7450F">
              <w:rPr>
                <w:rFonts w:ascii="Times New Roman" w:eastAsia="Times New Roman" w:hAnsi="Times New Roman" w:cs="Times New Roman"/>
                <w:sz w:val="20"/>
                <w:szCs w:val="20"/>
              </w:rPr>
              <w:t>3</w:t>
            </w:r>
          </w:p>
        </w:tc>
        <w:tc>
          <w:tcPr>
            <w:tcW w:w="6479" w:type="dxa"/>
            <w:shd w:val="clear" w:color="auto" w:fill="auto"/>
          </w:tcPr>
          <w:p w14:paraId="4EC16E8B" w14:textId="27806F17" w:rsidR="003F18F5" w:rsidRPr="00A7450F" w:rsidRDefault="00F97CD1" w:rsidP="00ED3806">
            <w:pPr>
              <w:spacing w:after="0" w:line="240" w:lineRule="auto"/>
              <w:jc w:val="both"/>
              <w:rPr>
                <w:rFonts w:ascii="Times New Roman" w:eastAsia="Times New Roman" w:hAnsi="Times New Roman" w:cs="Times New Roman"/>
                <w:sz w:val="20"/>
                <w:szCs w:val="20"/>
              </w:rPr>
            </w:pPr>
            <w:r w:rsidRPr="00A7450F">
              <w:rPr>
                <w:rFonts w:ascii="Times New Roman" w:eastAsia="Times New Roman" w:hAnsi="Times New Roman" w:cs="Times New Roman"/>
                <w:sz w:val="20"/>
                <w:szCs w:val="20"/>
              </w:rPr>
              <w:t>Overloading of the animal – drawn vehicle such that the goods would obstruct clear vision of the road ahead</w:t>
            </w:r>
          </w:p>
        </w:tc>
        <w:tc>
          <w:tcPr>
            <w:tcW w:w="1441" w:type="dxa"/>
            <w:shd w:val="clear" w:color="auto" w:fill="auto"/>
          </w:tcPr>
          <w:p w14:paraId="6DBAA8AE" w14:textId="4C40B927" w:rsidR="003F18F5" w:rsidRPr="00A7450F" w:rsidRDefault="008C7D2E" w:rsidP="00ED380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Council budget</w:t>
            </w:r>
          </w:p>
        </w:tc>
      </w:tr>
      <w:tr w:rsidR="00681983" w:rsidRPr="00A7450F" w14:paraId="3EF42569" w14:textId="77777777" w:rsidTr="00ED3806">
        <w:trPr>
          <w:trHeight w:val="772"/>
        </w:trPr>
        <w:tc>
          <w:tcPr>
            <w:tcW w:w="936" w:type="dxa"/>
            <w:shd w:val="clear" w:color="auto" w:fill="auto"/>
          </w:tcPr>
          <w:p w14:paraId="16627564" w14:textId="374C00EA" w:rsidR="00681983" w:rsidRPr="00A7450F" w:rsidRDefault="00681983" w:rsidP="00ED3806">
            <w:pPr>
              <w:spacing w:after="0" w:line="240" w:lineRule="auto"/>
              <w:jc w:val="both"/>
              <w:rPr>
                <w:rFonts w:ascii="Times New Roman" w:eastAsia="Times New Roman" w:hAnsi="Times New Roman" w:cs="Times New Roman"/>
                <w:sz w:val="20"/>
                <w:szCs w:val="20"/>
              </w:rPr>
            </w:pPr>
            <w:r w:rsidRPr="00A7450F">
              <w:rPr>
                <w:rFonts w:ascii="Times New Roman" w:eastAsia="Times New Roman" w:hAnsi="Times New Roman" w:cs="Times New Roman"/>
                <w:sz w:val="20"/>
                <w:szCs w:val="20"/>
              </w:rPr>
              <w:t>4</w:t>
            </w:r>
          </w:p>
        </w:tc>
        <w:tc>
          <w:tcPr>
            <w:tcW w:w="6479" w:type="dxa"/>
            <w:shd w:val="clear" w:color="auto" w:fill="auto"/>
          </w:tcPr>
          <w:p w14:paraId="5A3E48EE" w14:textId="4BD3E073" w:rsidR="00681983" w:rsidRPr="00A7450F" w:rsidRDefault="00681983" w:rsidP="00ED3806">
            <w:pPr>
              <w:spacing w:after="0" w:line="240" w:lineRule="auto"/>
              <w:jc w:val="both"/>
              <w:rPr>
                <w:rFonts w:ascii="Times New Roman" w:eastAsia="Times New Roman" w:hAnsi="Times New Roman" w:cs="Times New Roman"/>
                <w:sz w:val="20"/>
                <w:szCs w:val="20"/>
              </w:rPr>
            </w:pPr>
            <w:r w:rsidRPr="00A7450F">
              <w:rPr>
                <w:rFonts w:ascii="Times New Roman" w:eastAsia="Times New Roman" w:hAnsi="Times New Roman" w:cs="Times New Roman"/>
                <w:sz w:val="20"/>
                <w:szCs w:val="20"/>
              </w:rPr>
              <w:t>Operation of an animal – drawn vehicle without a flag</w:t>
            </w:r>
          </w:p>
        </w:tc>
        <w:tc>
          <w:tcPr>
            <w:tcW w:w="1441" w:type="dxa"/>
            <w:shd w:val="clear" w:color="auto" w:fill="auto"/>
          </w:tcPr>
          <w:p w14:paraId="2280B6DE" w14:textId="51471221" w:rsidR="00681983" w:rsidRPr="00A7450F" w:rsidRDefault="008C7D2E" w:rsidP="00ED380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Council budget</w:t>
            </w:r>
          </w:p>
        </w:tc>
      </w:tr>
      <w:tr w:rsidR="004A13C5" w:rsidRPr="00A7450F" w14:paraId="7DA2342B" w14:textId="77777777" w:rsidTr="00ED3806">
        <w:trPr>
          <w:trHeight w:val="772"/>
        </w:trPr>
        <w:tc>
          <w:tcPr>
            <w:tcW w:w="936" w:type="dxa"/>
            <w:shd w:val="clear" w:color="auto" w:fill="auto"/>
          </w:tcPr>
          <w:p w14:paraId="12A7669B" w14:textId="52B8493C" w:rsidR="004A13C5" w:rsidRPr="00A7450F" w:rsidRDefault="004A13C5" w:rsidP="00ED3806">
            <w:pPr>
              <w:spacing w:after="0" w:line="240" w:lineRule="auto"/>
              <w:jc w:val="both"/>
              <w:rPr>
                <w:rFonts w:ascii="Times New Roman" w:eastAsia="Times New Roman" w:hAnsi="Times New Roman" w:cs="Times New Roman"/>
                <w:sz w:val="20"/>
                <w:szCs w:val="20"/>
              </w:rPr>
            </w:pPr>
            <w:r w:rsidRPr="00A7450F">
              <w:rPr>
                <w:rFonts w:ascii="Times New Roman" w:eastAsia="Times New Roman" w:hAnsi="Times New Roman" w:cs="Times New Roman"/>
                <w:sz w:val="20"/>
                <w:szCs w:val="20"/>
              </w:rPr>
              <w:t>5</w:t>
            </w:r>
          </w:p>
        </w:tc>
        <w:tc>
          <w:tcPr>
            <w:tcW w:w="6479" w:type="dxa"/>
            <w:shd w:val="clear" w:color="auto" w:fill="auto"/>
          </w:tcPr>
          <w:p w14:paraId="3B17F3EB" w14:textId="540E5D9F" w:rsidR="004A13C5" w:rsidRPr="00A7450F" w:rsidRDefault="004A13C5" w:rsidP="00ED3806">
            <w:pPr>
              <w:spacing w:after="0" w:line="240" w:lineRule="auto"/>
              <w:jc w:val="both"/>
              <w:rPr>
                <w:rFonts w:ascii="Times New Roman" w:eastAsia="Times New Roman" w:hAnsi="Times New Roman" w:cs="Times New Roman"/>
                <w:sz w:val="20"/>
                <w:szCs w:val="20"/>
              </w:rPr>
            </w:pPr>
            <w:r w:rsidRPr="00A7450F">
              <w:rPr>
                <w:rFonts w:ascii="Times New Roman" w:eastAsia="Times New Roman" w:hAnsi="Times New Roman" w:cs="Times New Roman"/>
                <w:sz w:val="20"/>
                <w:szCs w:val="20"/>
              </w:rPr>
              <w:t>Wrong harnessing of animals</w:t>
            </w:r>
          </w:p>
        </w:tc>
        <w:tc>
          <w:tcPr>
            <w:tcW w:w="1441" w:type="dxa"/>
            <w:shd w:val="clear" w:color="auto" w:fill="auto"/>
          </w:tcPr>
          <w:p w14:paraId="20F54D46" w14:textId="089B0E29" w:rsidR="004A13C5" w:rsidRPr="00A7450F" w:rsidRDefault="008C7D2E" w:rsidP="00ED3806">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 Council budget</w:t>
            </w:r>
          </w:p>
        </w:tc>
      </w:tr>
    </w:tbl>
    <w:p w14:paraId="2A47AD3E" w14:textId="77777777" w:rsidR="003F18F5" w:rsidRPr="00A7450F" w:rsidRDefault="003F18F5" w:rsidP="00B00FE2">
      <w:pPr>
        <w:pStyle w:val="NormalWeb"/>
        <w:rPr>
          <w:b/>
          <w:bCs/>
          <w:sz w:val="20"/>
          <w:szCs w:val="20"/>
        </w:rPr>
      </w:pPr>
    </w:p>
    <w:sectPr w:rsidR="003F18F5" w:rsidRPr="00A7450F">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9F1DDC" w14:textId="77777777" w:rsidR="007D4DD2" w:rsidRDefault="007D4DD2" w:rsidP="008C7D2E">
      <w:pPr>
        <w:spacing w:after="0" w:line="240" w:lineRule="auto"/>
      </w:pPr>
      <w:r>
        <w:separator/>
      </w:r>
    </w:p>
  </w:endnote>
  <w:endnote w:type="continuationSeparator" w:id="0">
    <w:p w14:paraId="083CA4CB" w14:textId="77777777" w:rsidR="007D4DD2" w:rsidRDefault="007D4DD2" w:rsidP="008C7D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7343711"/>
      <w:docPartObj>
        <w:docPartGallery w:val="Page Numbers (Bottom of Page)"/>
        <w:docPartUnique/>
      </w:docPartObj>
    </w:sdtPr>
    <w:sdtEndPr>
      <w:rPr>
        <w:noProof/>
      </w:rPr>
    </w:sdtEndPr>
    <w:sdtContent>
      <w:p w14:paraId="05823619" w14:textId="1E75C2E5" w:rsidR="00783EA9" w:rsidRDefault="00783EA9">
        <w:pPr>
          <w:pStyle w:val="Footer"/>
        </w:pPr>
        <w:r>
          <w:fldChar w:fldCharType="begin"/>
        </w:r>
        <w:r>
          <w:instrText xml:space="preserve"> PAGE   \* MERGEFORMAT </w:instrText>
        </w:r>
        <w:r>
          <w:fldChar w:fldCharType="separate"/>
        </w:r>
        <w:r>
          <w:rPr>
            <w:noProof/>
          </w:rPr>
          <w:t>1</w:t>
        </w:r>
        <w:r>
          <w:rPr>
            <w:noProof/>
          </w:rPr>
          <w:fldChar w:fldCharType="end"/>
        </w:r>
      </w:p>
    </w:sdtContent>
  </w:sdt>
  <w:p w14:paraId="1F2A4786" w14:textId="77777777" w:rsidR="0049007A" w:rsidRDefault="004900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130234" w14:textId="77777777" w:rsidR="007D4DD2" w:rsidRDefault="007D4DD2" w:rsidP="008C7D2E">
      <w:pPr>
        <w:spacing w:after="0" w:line="240" w:lineRule="auto"/>
      </w:pPr>
      <w:r>
        <w:separator/>
      </w:r>
    </w:p>
  </w:footnote>
  <w:footnote w:type="continuationSeparator" w:id="0">
    <w:p w14:paraId="0E6F9D39" w14:textId="77777777" w:rsidR="007D4DD2" w:rsidRDefault="007D4DD2" w:rsidP="008C7D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7EF6A" w14:textId="77777777" w:rsidR="008C7D2E" w:rsidRDefault="008C7D2E" w:rsidP="008C7D2E">
    <w:pPr>
      <w:pStyle w:val="NormalWeb"/>
      <w:rPr>
        <w:rFonts w:ascii="TimesNewRoman" w:hAnsi="TimesNewRoman"/>
        <w:color w:val="000000"/>
        <w:sz w:val="26"/>
        <w:szCs w:val="26"/>
      </w:rPr>
    </w:pPr>
    <w:r w:rsidRPr="008C7D2E">
      <w:rPr>
        <w:rFonts w:ascii="TimesNewRoman" w:hAnsi="TimesNewRoman"/>
        <w:color w:val="000000"/>
        <w:sz w:val="26"/>
        <w:szCs w:val="26"/>
      </w:rPr>
      <w:t>Statutory Instrument…………….of 2022</w:t>
    </w:r>
  </w:p>
  <w:p w14:paraId="3DB86F94" w14:textId="77777777" w:rsidR="008C7D2E" w:rsidRPr="008C7D2E" w:rsidRDefault="008C7D2E" w:rsidP="008C7D2E">
    <w:pPr>
      <w:pStyle w:val="NormalWeb"/>
      <w:rPr>
        <w:rFonts w:ascii="TimesNewRoman" w:hAnsi="TimesNewRoman"/>
        <w:color w:val="000000"/>
        <w:sz w:val="26"/>
        <w:szCs w:val="26"/>
      </w:rPr>
    </w:pPr>
    <w:r>
      <w:rPr>
        <w:rFonts w:ascii="TimesNewRoman" w:hAnsi="TimesNewRoman"/>
        <w:color w:val="000000"/>
        <w:sz w:val="26"/>
        <w:szCs w:val="26"/>
      </w:rPr>
      <w:tab/>
    </w:r>
    <w:r>
      <w:rPr>
        <w:rFonts w:ascii="TimesNewRoman" w:hAnsi="TimesNewRoman"/>
        <w:color w:val="000000"/>
        <w:sz w:val="26"/>
        <w:szCs w:val="26"/>
      </w:rPr>
      <w:tab/>
    </w:r>
    <w:r>
      <w:rPr>
        <w:rFonts w:ascii="TimesNewRoman" w:hAnsi="TimesNewRoman"/>
        <w:color w:val="000000"/>
        <w:sz w:val="26"/>
        <w:szCs w:val="26"/>
      </w:rPr>
      <w:tab/>
    </w:r>
    <w:r>
      <w:rPr>
        <w:rFonts w:ascii="TimesNewRoman" w:hAnsi="TimesNewRoman"/>
        <w:color w:val="000000"/>
        <w:sz w:val="26"/>
        <w:szCs w:val="26"/>
      </w:rPr>
      <w:tab/>
    </w:r>
    <w:r>
      <w:rPr>
        <w:rFonts w:ascii="TimesNewRoman" w:hAnsi="TimesNewRoman"/>
        <w:color w:val="000000"/>
        <w:sz w:val="26"/>
        <w:szCs w:val="26"/>
      </w:rPr>
      <w:tab/>
    </w:r>
    <w:r>
      <w:rPr>
        <w:rFonts w:ascii="TimesNewRoman" w:hAnsi="TimesNewRoman"/>
        <w:color w:val="000000"/>
        <w:sz w:val="26"/>
        <w:szCs w:val="26"/>
      </w:rPr>
      <w:tab/>
    </w:r>
    <w:r>
      <w:rPr>
        <w:rFonts w:ascii="TimesNewRoman" w:hAnsi="TimesNewRoman"/>
        <w:color w:val="000000"/>
        <w:sz w:val="26"/>
        <w:szCs w:val="26"/>
      </w:rPr>
      <w:tab/>
    </w:r>
    <w:r>
      <w:rPr>
        <w:rFonts w:ascii="TimesNewRoman" w:hAnsi="TimesNewRoman"/>
        <w:color w:val="000000"/>
        <w:sz w:val="26"/>
        <w:szCs w:val="26"/>
      </w:rPr>
      <w:tab/>
      <w:t>[CAP 23: 13]</w:t>
    </w:r>
  </w:p>
  <w:p w14:paraId="679D51D6" w14:textId="5C2A90E3" w:rsidR="008C7D2E" w:rsidRPr="008C7D2E" w:rsidRDefault="008C7D2E" w:rsidP="008C7D2E">
    <w:pPr>
      <w:pStyle w:val="NormalWeb"/>
      <w:rPr>
        <w:rFonts w:ascii="TimesNewRoman" w:hAnsi="TimesNewRoman"/>
        <w:color w:val="000000"/>
        <w:sz w:val="26"/>
        <w:szCs w:val="26"/>
      </w:rPr>
    </w:pPr>
    <w:r w:rsidRPr="008C7D2E">
      <w:rPr>
        <w:rFonts w:ascii="TimesNewRoman" w:hAnsi="TimesNewRoman"/>
        <w:color w:val="000000"/>
        <w:sz w:val="26"/>
        <w:szCs w:val="26"/>
      </w:rPr>
      <w:t xml:space="preserve">                      </w:t>
    </w:r>
    <w:r>
      <w:rPr>
        <w:rFonts w:ascii="TimesNewRoman" w:hAnsi="TimesNewRoman"/>
        <w:color w:val="000000"/>
        <w:sz w:val="26"/>
        <w:szCs w:val="26"/>
      </w:rPr>
      <w:t xml:space="preserve">Mangwe Rural District Council </w:t>
    </w:r>
    <w:r w:rsidRPr="008C7D2E">
      <w:rPr>
        <w:rFonts w:ascii="TimesNewRoman" w:hAnsi="TimesNewRoman"/>
        <w:color w:val="000000"/>
        <w:sz w:val="26"/>
        <w:szCs w:val="26"/>
      </w:rPr>
      <w:t>Anim</w:t>
    </w:r>
    <w:r w:rsidR="0049007A">
      <w:rPr>
        <w:rFonts w:ascii="TimesNewRoman" w:hAnsi="TimesNewRoman"/>
        <w:color w:val="000000"/>
        <w:sz w:val="26"/>
        <w:szCs w:val="26"/>
      </w:rPr>
      <w:t>al Drawn Vehicles By - Laws 2022</w:t>
    </w:r>
  </w:p>
  <w:p w14:paraId="37A472F9" w14:textId="77777777" w:rsidR="008C7D2E" w:rsidRDefault="008C7D2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620795"/>
    <w:multiLevelType w:val="hybridMultilevel"/>
    <w:tmpl w:val="14D24466"/>
    <w:lvl w:ilvl="0" w:tplc="9F6C6EBE">
      <w:start w:val="1"/>
      <w:numFmt w:val="lowerLetter"/>
      <w:lvlText w:val="(%1)"/>
      <w:lvlJc w:val="left"/>
      <w:pPr>
        <w:ind w:left="1089" w:hanging="360"/>
      </w:pPr>
      <w:rPr>
        <w:rFonts w:hint="default"/>
      </w:rPr>
    </w:lvl>
    <w:lvl w:ilvl="1" w:tplc="04090019" w:tentative="1">
      <w:start w:val="1"/>
      <w:numFmt w:val="lowerLetter"/>
      <w:lvlText w:val="%2."/>
      <w:lvlJc w:val="left"/>
      <w:pPr>
        <w:ind w:left="1809" w:hanging="360"/>
      </w:pPr>
    </w:lvl>
    <w:lvl w:ilvl="2" w:tplc="0409001B" w:tentative="1">
      <w:start w:val="1"/>
      <w:numFmt w:val="lowerRoman"/>
      <w:lvlText w:val="%3."/>
      <w:lvlJc w:val="right"/>
      <w:pPr>
        <w:ind w:left="2529" w:hanging="180"/>
      </w:pPr>
    </w:lvl>
    <w:lvl w:ilvl="3" w:tplc="0409000F" w:tentative="1">
      <w:start w:val="1"/>
      <w:numFmt w:val="decimal"/>
      <w:lvlText w:val="%4."/>
      <w:lvlJc w:val="left"/>
      <w:pPr>
        <w:ind w:left="3249" w:hanging="360"/>
      </w:pPr>
    </w:lvl>
    <w:lvl w:ilvl="4" w:tplc="04090019" w:tentative="1">
      <w:start w:val="1"/>
      <w:numFmt w:val="lowerLetter"/>
      <w:lvlText w:val="%5."/>
      <w:lvlJc w:val="left"/>
      <w:pPr>
        <w:ind w:left="3969" w:hanging="360"/>
      </w:pPr>
    </w:lvl>
    <w:lvl w:ilvl="5" w:tplc="0409001B" w:tentative="1">
      <w:start w:val="1"/>
      <w:numFmt w:val="lowerRoman"/>
      <w:lvlText w:val="%6."/>
      <w:lvlJc w:val="right"/>
      <w:pPr>
        <w:ind w:left="4689" w:hanging="180"/>
      </w:pPr>
    </w:lvl>
    <w:lvl w:ilvl="6" w:tplc="0409000F" w:tentative="1">
      <w:start w:val="1"/>
      <w:numFmt w:val="decimal"/>
      <w:lvlText w:val="%7."/>
      <w:lvlJc w:val="left"/>
      <w:pPr>
        <w:ind w:left="5409" w:hanging="360"/>
      </w:pPr>
    </w:lvl>
    <w:lvl w:ilvl="7" w:tplc="04090019" w:tentative="1">
      <w:start w:val="1"/>
      <w:numFmt w:val="lowerLetter"/>
      <w:lvlText w:val="%8."/>
      <w:lvlJc w:val="left"/>
      <w:pPr>
        <w:ind w:left="6129" w:hanging="360"/>
      </w:pPr>
    </w:lvl>
    <w:lvl w:ilvl="8" w:tplc="0409001B" w:tentative="1">
      <w:start w:val="1"/>
      <w:numFmt w:val="lowerRoman"/>
      <w:lvlText w:val="%9."/>
      <w:lvlJc w:val="right"/>
      <w:pPr>
        <w:ind w:left="684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320"/>
    <w:rsid w:val="00015D07"/>
    <w:rsid w:val="00022320"/>
    <w:rsid w:val="00055538"/>
    <w:rsid w:val="000B5792"/>
    <w:rsid w:val="000F3FA1"/>
    <w:rsid w:val="001173DB"/>
    <w:rsid w:val="001574FE"/>
    <w:rsid w:val="00175CA3"/>
    <w:rsid w:val="0017679E"/>
    <w:rsid w:val="001A503A"/>
    <w:rsid w:val="001F0654"/>
    <w:rsid w:val="00223EB8"/>
    <w:rsid w:val="00387ADD"/>
    <w:rsid w:val="003B3E31"/>
    <w:rsid w:val="003F18F5"/>
    <w:rsid w:val="00403A49"/>
    <w:rsid w:val="004166EC"/>
    <w:rsid w:val="00482F37"/>
    <w:rsid w:val="0049007A"/>
    <w:rsid w:val="004A13C5"/>
    <w:rsid w:val="004A4F5A"/>
    <w:rsid w:val="004B7405"/>
    <w:rsid w:val="00500253"/>
    <w:rsid w:val="005003A5"/>
    <w:rsid w:val="00537795"/>
    <w:rsid w:val="005923B8"/>
    <w:rsid w:val="005B1F5B"/>
    <w:rsid w:val="005E4D31"/>
    <w:rsid w:val="005E576D"/>
    <w:rsid w:val="005F704A"/>
    <w:rsid w:val="00671448"/>
    <w:rsid w:val="00681983"/>
    <w:rsid w:val="006B4905"/>
    <w:rsid w:val="006E1D30"/>
    <w:rsid w:val="006F004F"/>
    <w:rsid w:val="007044FE"/>
    <w:rsid w:val="00753FF4"/>
    <w:rsid w:val="00783EA9"/>
    <w:rsid w:val="00787BFE"/>
    <w:rsid w:val="007B1C3A"/>
    <w:rsid w:val="007B507F"/>
    <w:rsid w:val="007D370E"/>
    <w:rsid w:val="007D4DD2"/>
    <w:rsid w:val="00822D6E"/>
    <w:rsid w:val="00865C2D"/>
    <w:rsid w:val="008B463F"/>
    <w:rsid w:val="008C7D2E"/>
    <w:rsid w:val="008F0CB3"/>
    <w:rsid w:val="008F2F85"/>
    <w:rsid w:val="008F7B29"/>
    <w:rsid w:val="009378BA"/>
    <w:rsid w:val="009722D5"/>
    <w:rsid w:val="00A27951"/>
    <w:rsid w:val="00A66D2D"/>
    <w:rsid w:val="00A7450F"/>
    <w:rsid w:val="00AB7EA7"/>
    <w:rsid w:val="00B00FE2"/>
    <w:rsid w:val="00B05069"/>
    <w:rsid w:val="00B250A7"/>
    <w:rsid w:val="00B64D87"/>
    <w:rsid w:val="00B7620B"/>
    <w:rsid w:val="00BB599D"/>
    <w:rsid w:val="00BC12A6"/>
    <w:rsid w:val="00BC5610"/>
    <w:rsid w:val="00BF2917"/>
    <w:rsid w:val="00D05C39"/>
    <w:rsid w:val="00D5067D"/>
    <w:rsid w:val="00DA6BDD"/>
    <w:rsid w:val="00DB3FEA"/>
    <w:rsid w:val="00E77242"/>
    <w:rsid w:val="00E775BB"/>
    <w:rsid w:val="00EC10A5"/>
    <w:rsid w:val="00EF2A3B"/>
    <w:rsid w:val="00EF6D82"/>
    <w:rsid w:val="00F8738D"/>
    <w:rsid w:val="00F97CD1"/>
    <w:rsid w:val="00FA2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29A66"/>
  <w15:chartTrackingRefBased/>
  <w15:docId w15:val="{E33C50B2-EF1C-4663-8D3D-4D9809672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22320"/>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C7D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D2E"/>
  </w:style>
  <w:style w:type="paragraph" w:styleId="Footer">
    <w:name w:val="footer"/>
    <w:basedOn w:val="Normal"/>
    <w:link w:val="FooterChar"/>
    <w:uiPriority w:val="99"/>
    <w:unhideWhenUsed/>
    <w:rsid w:val="008C7D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D2E"/>
  </w:style>
  <w:style w:type="paragraph" w:styleId="BalloonText">
    <w:name w:val="Balloon Text"/>
    <w:basedOn w:val="Normal"/>
    <w:link w:val="BalloonTextChar"/>
    <w:uiPriority w:val="99"/>
    <w:semiHidden/>
    <w:unhideWhenUsed/>
    <w:rsid w:val="00783E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E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834798">
      <w:bodyDiv w:val="1"/>
      <w:marLeft w:val="0"/>
      <w:marRight w:val="0"/>
      <w:marTop w:val="0"/>
      <w:marBottom w:val="0"/>
      <w:divBdr>
        <w:top w:val="none" w:sz="0" w:space="0" w:color="auto"/>
        <w:left w:val="none" w:sz="0" w:space="0" w:color="auto"/>
        <w:bottom w:val="none" w:sz="0" w:space="0" w:color="auto"/>
        <w:right w:val="none" w:sz="0" w:space="0" w:color="auto"/>
      </w:divBdr>
    </w:div>
    <w:div w:id="886257959">
      <w:bodyDiv w:val="1"/>
      <w:marLeft w:val="0"/>
      <w:marRight w:val="0"/>
      <w:marTop w:val="0"/>
      <w:marBottom w:val="0"/>
      <w:divBdr>
        <w:top w:val="none" w:sz="0" w:space="0" w:color="auto"/>
        <w:left w:val="none" w:sz="0" w:space="0" w:color="auto"/>
        <w:bottom w:val="none" w:sz="0" w:space="0" w:color="auto"/>
        <w:right w:val="none" w:sz="0" w:space="0" w:color="auto"/>
      </w:divBdr>
    </w:div>
    <w:div w:id="1152870563">
      <w:bodyDiv w:val="1"/>
      <w:marLeft w:val="0"/>
      <w:marRight w:val="0"/>
      <w:marTop w:val="0"/>
      <w:marBottom w:val="0"/>
      <w:divBdr>
        <w:top w:val="none" w:sz="0" w:space="0" w:color="auto"/>
        <w:left w:val="none" w:sz="0" w:space="0" w:color="auto"/>
        <w:bottom w:val="none" w:sz="0" w:space="0" w:color="auto"/>
        <w:right w:val="none" w:sz="0" w:space="0" w:color="auto"/>
      </w:divBdr>
    </w:div>
    <w:div w:id="1174296686">
      <w:bodyDiv w:val="1"/>
      <w:marLeft w:val="0"/>
      <w:marRight w:val="0"/>
      <w:marTop w:val="0"/>
      <w:marBottom w:val="0"/>
      <w:divBdr>
        <w:top w:val="none" w:sz="0" w:space="0" w:color="auto"/>
        <w:left w:val="none" w:sz="0" w:space="0" w:color="auto"/>
        <w:bottom w:val="none" w:sz="0" w:space="0" w:color="auto"/>
        <w:right w:val="none" w:sz="0" w:space="0" w:color="auto"/>
      </w:divBdr>
    </w:div>
    <w:div w:id="1278944717">
      <w:bodyDiv w:val="1"/>
      <w:marLeft w:val="0"/>
      <w:marRight w:val="0"/>
      <w:marTop w:val="0"/>
      <w:marBottom w:val="0"/>
      <w:divBdr>
        <w:top w:val="none" w:sz="0" w:space="0" w:color="auto"/>
        <w:left w:val="none" w:sz="0" w:space="0" w:color="auto"/>
        <w:bottom w:val="none" w:sz="0" w:space="0" w:color="auto"/>
        <w:right w:val="none" w:sz="0" w:space="0" w:color="auto"/>
      </w:divBdr>
    </w:div>
    <w:div w:id="1491410561">
      <w:bodyDiv w:val="1"/>
      <w:marLeft w:val="0"/>
      <w:marRight w:val="0"/>
      <w:marTop w:val="0"/>
      <w:marBottom w:val="0"/>
      <w:divBdr>
        <w:top w:val="none" w:sz="0" w:space="0" w:color="auto"/>
        <w:left w:val="none" w:sz="0" w:space="0" w:color="auto"/>
        <w:bottom w:val="none" w:sz="0" w:space="0" w:color="auto"/>
        <w:right w:val="none" w:sz="0" w:space="0" w:color="auto"/>
      </w:divBdr>
    </w:div>
    <w:div w:id="1517770135">
      <w:bodyDiv w:val="1"/>
      <w:marLeft w:val="0"/>
      <w:marRight w:val="0"/>
      <w:marTop w:val="0"/>
      <w:marBottom w:val="0"/>
      <w:divBdr>
        <w:top w:val="none" w:sz="0" w:space="0" w:color="auto"/>
        <w:left w:val="none" w:sz="0" w:space="0" w:color="auto"/>
        <w:bottom w:val="none" w:sz="0" w:space="0" w:color="auto"/>
        <w:right w:val="none" w:sz="0" w:space="0" w:color="auto"/>
      </w:divBdr>
    </w:div>
    <w:div w:id="1567303332">
      <w:bodyDiv w:val="1"/>
      <w:marLeft w:val="0"/>
      <w:marRight w:val="0"/>
      <w:marTop w:val="0"/>
      <w:marBottom w:val="0"/>
      <w:divBdr>
        <w:top w:val="none" w:sz="0" w:space="0" w:color="auto"/>
        <w:left w:val="none" w:sz="0" w:space="0" w:color="auto"/>
        <w:bottom w:val="none" w:sz="0" w:space="0" w:color="auto"/>
        <w:right w:val="none" w:sz="0" w:space="0" w:color="auto"/>
      </w:divBdr>
    </w:div>
    <w:div w:id="2014065991">
      <w:bodyDiv w:val="1"/>
      <w:marLeft w:val="0"/>
      <w:marRight w:val="0"/>
      <w:marTop w:val="0"/>
      <w:marBottom w:val="0"/>
      <w:divBdr>
        <w:top w:val="none" w:sz="0" w:space="0" w:color="auto"/>
        <w:left w:val="none" w:sz="0" w:space="0" w:color="auto"/>
        <w:bottom w:val="none" w:sz="0" w:space="0" w:color="auto"/>
        <w:right w:val="none" w:sz="0" w:space="0" w:color="auto"/>
      </w:divBdr>
    </w:div>
    <w:div w:id="201865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irvine muteyaunga</dc:creator>
  <cp:keywords/>
  <dc:description/>
  <cp:lastModifiedBy>USER</cp:lastModifiedBy>
  <cp:revision>5</cp:revision>
  <cp:lastPrinted>2023-01-26T06:49:00Z</cp:lastPrinted>
  <dcterms:created xsi:type="dcterms:W3CDTF">2022-12-02T06:45:00Z</dcterms:created>
  <dcterms:modified xsi:type="dcterms:W3CDTF">2023-01-26T07:55:00Z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e3dd20788b90f8b085eb500395d5e931d13481b7a8d283922c26e64f09354e1d</vt:lpwstr>
  </property>
</Properties>
</file>