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9D7D9" w14:textId="0897F3F2" w:rsidR="00FC7D1B" w:rsidRPr="00FC7D1B" w:rsidRDefault="00D208E1" w:rsidP="003C760C">
      <w:pPr>
        <w:spacing w:after="211"/>
        <w:ind w:right="2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Mangwe </w:t>
      </w:r>
      <w:r w:rsidR="00A82021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Rural District</w:t>
      </w:r>
      <w:r w:rsidR="00114168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r w:rsidR="00A82021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Council </w:t>
      </w:r>
      <w:r w:rsidR="00A82021"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(</w:t>
      </w:r>
      <w:r w:rsidR="00FC7D1B"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Prohibition of Smoking in Community halls) By-Laws, 202</w:t>
      </w:r>
      <w:r w:rsidR="00114168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3</w:t>
      </w:r>
    </w:p>
    <w:p w14:paraId="021A8F68" w14:textId="0DCE27C2" w:rsidR="00FC7D1B" w:rsidRDefault="00FC7D1B" w:rsidP="00FC7D1B">
      <w:pPr>
        <w:spacing w:after="238" w:line="26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______________________________________________________________________________ </w:t>
      </w:r>
    </w:p>
    <w:p w14:paraId="171509B9" w14:textId="77777777" w:rsidR="00114168" w:rsidRDefault="00114168" w:rsidP="00114168">
      <w:pPr>
        <w:ind w:left="360"/>
        <w:contextualSpacing/>
        <w:jc w:val="both"/>
        <w:rPr>
          <w:rFonts w:ascii="Times New Roman" w:eastAsia="Calibri" w:hAnsi="Times New Roman" w:cs="Times New Roman"/>
        </w:rPr>
      </w:pPr>
      <w:bookmarkStart w:id="0" w:name="_Hlk120690731"/>
    </w:p>
    <w:p w14:paraId="38D7F047" w14:textId="7DD4EF7D" w:rsidR="00114168" w:rsidRDefault="00114168" w:rsidP="00114168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1" w:name="_Hlk120539469"/>
      <w:r w:rsidRPr="002D6DEA">
        <w:rPr>
          <w:rFonts w:ascii="Times New Roman" w:hAnsi="Times New Roman"/>
          <w:sz w:val="24"/>
          <w:szCs w:val="24"/>
        </w:rPr>
        <w:t xml:space="preserve">IT is hereby notified that the Minister of Local Government, Public Works and National Housing has, in terms of section 229 of the Urban Councils Act (Chapter 29:15), approved the following by-laws by the </w:t>
      </w:r>
      <w:r w:rsidR="009D76A6">
        <w:rPr>
          <w:rFonts w:ascii="Times New Roman" w:hAnsi="Times New Roman"/>
          <w:sz w:val="24"/>
          <w:szCs w:val="24"/>
        </w:rPr>
        <w:t>Mangwe Rural District Council</w:t>
      </w:r>
      <w:bookmarkEnd w:id="0"/>
      <w:r w:rsidRPr="002D6DEA">
        <w:rPr>
          <w:rFonts w:ascii="Times New Roman" w:hAnsi="Times New Roman"/>
          <w:sz w:val="24"/>
          <w:szCs w:val="24"/>
        </w:rPr>
        <w:t>.</w:t>
      </w:r>
      <w:bookmarkEnd w:id="1"/>
    </w:p>
    <w:p w14:paraId="47E9A751" w14:textId="77777777" w:rsidR="00114168" w:rsidRPr="00FC7D1B" w:rsidRDefault="00114168" w:rsidP="00114168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2" w:name="_GoBack"/>
    </w:p>
    <w:bookmarkEnd w:id="2"/>
    <w:p w14:paraId="178CE517" w14:textId="77777777" w:rsidR="00FC7D1B" w:rsidRPr="00FC7D1B" w:rsidRDefault="00FC7D1B" w:rsidP="00FC7D1B">
      <w:pPr>
        <w:keepNext/>
        <w:keepLines/>
        <w:spacing w:after="215"/>
        <w:ind w:left="11" w:hanging="10"/>
        <w:jc w:val="center"/>
        <w:outlineLvl w:val="0"/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 xml:space="preserve">Title </w:t>
      </w:r>
    </w:p>
    <w:p w14:paraId="133D57A9" w14:textId="23E3DEE1" w:rsidR="00FC7D1B" w:rsidRPr="00FC7D1B" w:rsidRDefault="00FC7D1B" w:rsidP="00FC7D1B">
      <w:pPr>
        <w:spacing w:after="211" w:line="268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1. These by-laws may be cited as the</w:t>
      </w:r>
      <w:r w:rsidR="00497296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r w:rsidR="00D208E1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Mangwe</w:t>
      </w:r>
      <w:r w:rsidR="00A82021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Rural District</w:t>
      </w:r>
      <w:r w:rsidR="00497296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r w:rsidR="00DE2E5C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Council</w:t>
      </w:r>
      <w:r w:rsidR="00DE2E5C"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(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Prohibition of Smoking in Community halls) By-laws, 202</w:t>
      </w:r>
      <w:r w:rsidR="00497296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3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. </w:t>
      </w:r>
    </w:p>
    <w:p w14:paraId="335899A1" w14:textId="77777777" w:rsidR="00FC7D1B" w:rsidRPr="00FC7D1B" w:rsidRDefault="00FC7D1B" w:rsidP="00FC7D1B">
      <w:pPr>
        <w:keepNext/>
        <w:keepLines/>
        <w:spacing w:after="247"/>
        <w:ind w:left="11" w:right="3" w:hanging="10"/>
        <w:jc w:val="center"/>
        <w:outlineLvl w:val="0"/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 xml:space="preserve">Application  </w:t>
      </w:r>
    </w:p>
    <w:p w14:paraId="690A87E8" w14:textId="054767C4" w:rsidR="00FC7D1B" w:rsidRPr="00FC7D1B" w:rsidRDefault="00FC7D1B" w:rsidP="00FC7D1B">
      <w:pPr>
        <w:numPr>
          <w:ilvl w:val="0"/>
          <w:numId w:val="6"/>
        </w:numPr>
        <w:spacing w:after="211" w:line="268" w:lineRule="auto"/>
        <w:contextualSpacing/>
        <w:rPr>
          <w:rFonts w:ascii="Trebuchet MS" w:eastAsia="Calibri" w:hAnsi="Trebuchet MS" w:cs="Times New Roman"/>
          <w:sz w:val="24"/>
          <w:szCs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(1) These by-laws shall apply within the </w:t>
      </w:r>
      <w:r w:rsidR="00D208E1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Mangwe</w:t>
      </w:r>
      <w:r w:rsidR="00A82021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Rural District</w:t>
      </w:r>
      <w:r w:rsidR="00497296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r w:rsidR="00DE2E5C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Council </w:t>
      </w:r>
      <w:r w:rsidR="00DE2E5C"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area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and any local government area the administration, control and management of which is vested in</w:t>
      </w:r>
      <w:r w:rsidR="00DE2E5C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r w:rsidR="009D76A6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Mangwe Rural District Council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.</w:t>
      </w:r>
    </w:p>
    <w:p w14:paraId="540CC7FD" w14:textId="77777777" w:rsidR="00FC7D1B" w:rsidRPr="009D76A6" w:rsidRDefault="00FC7D1B" w:rsidP="00FC7D1B">
      <w:pPr>
        <w:tabs>
          <w:tab w:val="center" w:pos="3514"/>
        </w:tabs>
        <w:spacing w:after="211" w:line="268" w:lineRule="auto"/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ab/>
      </w:r>
      <w:r w:rsidRPr="009D76A6"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  <w:t xml:space="preserve">     (2) </w:t>
      </w:r>
      <w:proofErr w:type="gramStart"/>
      <w:r w:rsidRPr="009D76A6"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  <w:t>these</w:t>
      </w:r>
      <w:proofErr w:type="gramEnd"/>
      <w:r w:rsidRPr="009D76A6"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  <w:t xml:space="preserve"> by laws shall not apply to the auditorium of :- </w:t>
      </w:r>
    </w:p>
    <w:p w14:paraId="096126A8" w14:textId="77777777" w:rsidR="00FC7D1B" w:rsidRPr="009D76A6" w:rsidRDefault="00FC7D1B" w:rsidP="00FC7D1B">
      <w:pPr>
        <w:numPr>
          <w:ilvl w:val="3"/>
          <w:numId w:val="2"/>
        </w:numPr>
        <w:spacing w:after="16" w:line="268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</w:pPr>
      <w:r w:rsidRPr="009D76A6"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  <w:t>any open community hall</w:t>
      </w:r>
    </w:p>
    <w:p w14:paraId="6F14A42A" w14:textId="77777777" w:rsidR="00FC7D1B" w:rsidRPr="009D76A6" w:rsidRDefault="00FC7D1B" w:rsidP="00FC7D1B">
      <w:pPr>
        <w:numPr>
          <w:ilvl w:val="3"/>
          <w:numId w:val="2"/>
        </w:numPr>
        <w:spacing w:after="6" w:line="268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</w:pPr>
      <w:proofErr w:type="gramStart"/>
      <w:r w:rsidRPr="009D76A6"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  <w:t>any</w:t>
      </w:r>
      <w:proofErr w:type="gramEnd"/>
      <w:r w:rsidRPr="009D76A6"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  <w:t xml:space="preserve"> community hall when being used for the presentation of a program of entertainment to which the public is not admitted. </w:t>
      </w:r>
    </w:p>
    <w:p w14:paraId="05EAD4C0" w14:textId="77777777" w:rsidR="00FC7D1B" w:rsidRPr="009D76A6" w:rsidRDefault="00FC7D1B" w:rsidP="00FC7D1B">
      <w:pPr>
        <w:spacing w:after="19"/>
        <w:ind w:left="2161"/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</w:pPr>
      <w:r w:rsidRPr="009D76A6">
        <w:rPr>
          <w:rFonts w:ascii="Times New Roman" w:eastAsia="Times New Roman" w:hAnsi="Times New Roman" w:cs="Times New Roman"/>
          <w:color w:val="000000" w:themeColor="text1"/>
          <w:sz w:val="24"/>
          <w:lang w:val="en-GB" w:eastAsia="en-GB"/>
        </w:rPr>
        <w:t xml:space="preserve"> </w:t>
      </w:r>
    </w:p>
    <w:p w14:paraId="1CF07609" w14:textId="77777777" w:rsidR="00FC7D1B" w:rsidRPr="00FC7D1B" w:rsidRDefault="00FC7D1B" w:rsidP="00FC7D1B">
      <w:pPr>
        <w:spacing w:after="217"/>
        <w:ind w:left="2171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 xml:space="preserve">Interpretation of Terms </w:t>
      </w:r>
    </w:p>
    <w:p w14:paraId="4FECF828" w14:textId="77777777" w:rsidR="00FC7D1B" w:rsidRPr="00FC7D1B" w:rsidRDefault="00FC7D1B" w:rsidP="00FC7D1B">
      <w:pPr>
        <w:numPr>
          <w:ilvl w:val="0"/>
          <w:numId w:val="6"/>
        </w:numPr>
        <w:spacing w:after="211" w:line="268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In these by laws- </w:t>
      </w:r>
    </w:p>
    <w:p w14:paraId="50F8FBE9" w14:textId="77777777" w:rsidR="00FC7D1B" w:rsidRPr="00FC7D1B" w:rsidRDefault="00FC7D1B" w:rsidP="00FC7D1B">
      <w:pPr>
        <w:spacing w:after="211" w:line="268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“</w:t>
      </w:r>
      <w:proofErr w:type="gramStart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audience</w:t>
      </w:r>
      <w:proofErr w:type="gramEnd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” includes an assembly of listeners or spectators. </w:t>
      </w:r>
    </w:p>
    <w:p w14:paraId="7AE4EA44" w14:textId="77777777" w:rsidR="00FC7D1B" w:rsidRPr="00FC7D1B" w:rsidRDefault="00FC7D1B" w:rsidP="00FC7D1B">
      <w:pPr>
        <w:spacing w:after="211" w:line="268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“</w:t>
      </w:r>
      <w:proofErr w:type="gramStart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auditorium</w:t>
      </w:r>
      <w:proofErr w:type="gramEnd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” means that part of a community hall occupied by the audience during the presentation of a program of entertainment. </w:t>
      </w:r>
    </w:p>
    <w:p w14:paraId="3AFC1DA0" w14:textId="77777777" w:rsidR="00FC7D1B" w:rsidRPr="00FC7D1B" w:rsidRDefault="00FC7D1B" w:rsidP="00FC7D1B">
      <w:pPr>
        <w:spacing w:after="211" w:line="268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“</w:t>
      </w:r>
      <w:proofErr w:type="gramStart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smoke</w:t>
      </w:r>
      <w:proofErr w:type="gramEnd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” includes being in possession of a lighted pipe, cigar, cheroot, shisha-pot, bong, cigarette or other electric smoking devices. </w:t>
      </w:r>
    </w:p>
    <w:p w14:paraId="750964C1" w14:textId="77777777" w:rsidR="00FC7D1B" w:rsidRPr="00FC7D1B" w:rsidRDefault="00FC7D1B" w:rsidP="00FC7D1B">
      <w:pPr>
        <w:spacing w:after="217"/>
        <w:ind w:left="2171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 xml:space="preserve">Prohibition of Smoking </w:t>
      </w:r>
    </w:p>
    <w:p w14:paraId="046B33F5" w14:textId="77777777" w:rsidR="00FC7D1B" w:rsidRPr="00FC7D1B" w:rsidRDefault="00FC7D1B" w:rsidP="00FC7D1B">
      <w:pPr>
        <w:numPr>
          <w:ilvl w:val="0"/>
          <w:numId w:val="6"/>
        </w:numPr>
        <w:spacing w:after="211" w:line="268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No person shall smoke in an auditorium while- </w:t>
      </w:r>
    </w:p>
    <w:p w14:paraId="1FB4EA97" w14:textId="77777777" w:rsidR="00FC7D1B" w:rsidRPr="00FC7D1B" w:rsidRDefault="00FC7D1B" w:rsidP="00FC7D1B">
      <w:pPr>
        <w:numPr>
          <w:ilvl w:val="1"/>
          <w:numId w:val="1"/>
        </w:numPr>
        <w:spacing w:after="16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there is an audience in such auditorium or  </w:t>
      </w:r>
    </w:p>
    <w:p w14:paraId="7A985940" w14:textId="77777777" w:rsidR="00FC7D1B" w:rsidRPr="00FC7D1B" w:rsidRDefault="00FC7D1B" w:rsidP="00FC7D1B">
      <w:pPr>
        <w:numPr>
          <w:ilvl w:val="1"/>
          <w:numId w:val="1"/>
        </w:numPr>
        <w:spacing w:after="211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persons who will form an audience are being admitted to such auditorium; or </w:t>
      </w:r>
    </w:p>
    <w:p w14:paraId="41A4E782" w14:textId="77777777" w:rsidR="00FC7D1B" w:rsidRPr="00FC7D1B" w:rsidRDefault="00FC7D1B" w:rsidP="00FC7D1B">
      <w:pPr>
        <w:numPr>
          <w:ilvl w:val="1"/>
          <w:numId w:val="1"/>
        </w:numPr>
        <w:spacing w:after="14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Persons who formed an audience are leaving such auditorium after the end of the program of entertainment presented or </w:t>
      </w:r>
    </w:p>
    <w:p w14:paraId="6E52386C" w14:textId="5B57237C" w:rsidR="00FC7D1B" w:rsidRDefault="00FC7D1B" w:rsidP="00FC7D1B">
      <w:pPr>
        <w:numPr>
          <w:ilvl w:val="1"/>
          <w:numId w:val="1"/>
        </w:numPr>
        <w:spacing w:after="8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lastRenderedPageBreak/>
        <w:t xml:space="preserve">There is an interval during the course of a program of entertainment presented to an audience in such auditorium </w:t>
      </w:r>
    </w:p>
    <w:p w14:paraId="38F94415" w14:textId="5BBEDE8A" w:rsidR="00663592" w:rsidRPr="00FC7D1B" w:rsidRDefault="00663592" w:rsidP="00FC7D1B">
      <w:pPr>
        <w:numPr>
          <w:ilvl w:val="1"/>
          <w:numId w:val="1"/>
        </w:numPr>
        <w:spacing w:after="8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Anyone found violating the above shall be liable to a fine as prescribed by Council from time to time.</w:t>
      </w:r>
    </w:p>
    <w:p w14:paraId="634B6B09" w14:textId="77777777" w:rsidR="00FC7D1B" w:rsidRPr="00FC7D1B" w:rsidRDefault="00FC7D1B" w:rsidP="00FC7D1B">
      <w:pPr>
        <w:spacing w:after="16"/>
        <w:ind w:left="1493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</w:p>
    <w:p w14:paraId="5F56365F" w14:textId="77777777" w:rsidR="00FC7D1B" w:rsidRPr="00FC7D1B" w:rsidRDefault="00FC7D1B" w:rsidP="00FC7D1B">
      <w:pPr>
        <w:spacing w:after="217"/>
        <w:ind w:left="1503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>Duties of manager or person in control of community hall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</w:p>
    <w:p w14:paraId="0970CF41" w14:textId="77777777" w:rsidR="00FC7D1B" w:rsidRPr="00FC7D1B" w:rsidRDefault="00FC7D1B" w:rsidP="00FC7D1B">
      <w:pPr>
        <w:spacing w:after="211" w:line="268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5 (1) the manager or person in control of a community hall shall ensure that there are displayed and maintained, during the periods referred to in section 4- </w:t>
      </w:r>
    </w:p>
    <w:p w14:paraId="47CBA3F0" w14:textId="77777777" w:rsidR="00FC7D1B" w:rsidRPr="00FC7D1B" w:rsidRDefault="00FC7D1B" w:rsidP="00FC7D1B">
      <w:pPr>
        <w:numPr>
          <w:ilvl w:val="0"/>
          <w:numId w:val="3"/>
        </w:numPr>
        <w:spacing w:after="7" w:line="266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In prominent positions in the auditorium, at least four illuminated signs bearing in block capital letters not less than one hundred </w:t>
      </w:r>
      <w:proofErr w:type="spellStart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milimeters</w:t>
      </w:r>
      <w:proofErr w:type="spellEnd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in height, the words </w:t>
      </w:r>
    </w:p>
    <w:p w14:paraId="6A5D1849" w14:textId="77777777" w:rsidR="00FC7D1B" w:rsidRPr="00FC7D1B" w:rsidRDefault="00FC7D1B" w:rsidP="00FC7D1B">
      <w:pPr>
        <w:spacing w:after="8" w:line="268" w:lineRule="auto"/>
        <w:ind w:left="1451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“NO SMOKING” </w:t>
      </w:r>
    </w:p>
    <w:p w14:paraId="10798A28" w14:textId="77777777" w:rsidR="00FC7D1B" w:rsidRPr="00FC7D1B" w:rsidRDefault="00FC7D1B" w:rsidP="00FC7D1B">
      <w:pPr>
        <w:spacing w:after="27"/>
        <w:ind w:left="1441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</w:p>
    <w:p w14:paraId="21B5C7A5" w14:textId="0923B9B8" w:rsidR="00FC7D1B" w:rsidRPr="00FC7D1B" w:rsidRDefault="00FC7D1B" w:rsidP="00FC7D1B">
      <w:pPr>
        <w:numPr>
          <w:ilvl w:val="0"/>
          <w:numId w:val="3"/>
        </w:numPr>
        <w:spacing w:after="6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In a prominent position at every entrance to the community hall a notice, in block capital letters not less than one hundred </w:t>
      </w:r>
      <w:r w:rsidR="009B70AD"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millimetres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in height, reading, </w:t>
      </w:r>
    </w:p>
    <w:p w14:paraId="55B8D7BC" w14:textId="77777777" w:rsidR="00FC7D1B" w:rsidRPr="00FC7D1B" w:rsidRDefault="00FC7D1B" w:rsidP="00FC7D1B">
      <w:pPr>
        <w:spacing w:after="211" w:line="268" w:lineRule="auto"/>
        <w:ind w:left="1451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“MEMBERS OF THE PUBLIC ARE REMINDED THAT IT IS AN OFFENCE TO SMOKE IN THE AUDITORIUM.” </w:t>
      </w:r>
    </w:p>
    <w:p w14:paraId="2F393C7C" w14:textId="77777777" w:rsidR="00FC7D1B" w:rsidRPr="00FC7D1B" w:rsidRDefault="00FC7D1B" w:rsidP="00FC7D1B">
      <w:pPr>
        <w:numPr>
          <w:ilvl w:val="0"/>
          <w:numId w:val="4"/>
        </w:numPr>
        <w:spacing w:after="211" w:line="268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neither the manager nor the person in control of a community hall shall permit or allow any person to smoke in the auditorium in contravention of section 4  </w:t>
      </w:r>
    </w:p>
    <w:p w14:paraId="41D23E2F" w14:textId="77777777" w:rsidR="00FC7D1B" w:rsidRPr="00FC7D1B" w:rsidRDefault="00FC7D1B" w:rsidP="00FC7D1B">
      <w:pPr>
        <w:numPr>
          <w:ilvl w:val="0"/>
          <w:numId w:val="4"/>
        </w:numPr>
        <w:spacing w:after="211" w:line="268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proofErr w:type="gramStart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the</w:t>
      </w:r>
      <w:proofErr w:type="gramEnd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manager or person in control of a community hall or any police officer may request any person who contravenes the provision of section 4 to leave the auditorium. </w:t>
      </w:r>
    </w:p>
    <w:p w14:paraId="39A86272" w14:textId="77777777" w:rsidR="00FC7D1B" w:rsidRPr="00FC7D1B" w:rsidRDefault="00FC7D1B" w:rsidP="00FC7D1B">
      <w:pPr>
        <w:spacing w:after="217"/>
        <w:ind w:left="1796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>Remaining in and re-entering auditorium prohibited</w:t>
      </w: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</w:p>
    <w:p w14:paraId="0BD5934C" w14:textId="77777777" w:rsidR="00FC7D1B" w:rsidRPr="00FC7D1B" w:rsidRDefault="00FC7D1B" w:rsidP="00FC7D1B">
      <w:pPr>
        <w:numPr>
          <w:ilvl w:val="0"/>
          <w:numId w:val="5"/>
        </w:numPr>
        <w:spacing w:after="211" w:line="268" w:lineRule="auto"/>
        <w:ind w:hanging="24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No person who contravenes the provisions of section 4 shall- </w:t>
      </w:r>
    </w:p>
    <w:p w14:paraId="1B8082F5" w14:textId="77777777" w:rsidR="00FC7D1B" w:rsidRPr="00FC7D1B" w:rsidRDefault="00FC7D1B" w:rsidP="00FC7D1B">
      <w:pPr>
        <w:numPr>
          <w:ilvl w:val="1"/>
          <w:numId w:val="5"/>
        </w:numPr>
        <w:spacing w:after="14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remain in the auditorium of a community hall after being requested to leave in pursuance of the provisions of subsection (3) or section 5; or </w:t>
      </w:r>
    </w:p>
    <w:p w14:paraId="2C2CBB42" w14:textId="77777777" w:rsidR="00FC7D1B" w:rsidRPr="00FC7D1B" w:rsidRDefault="00FC7D1B" w:rsidP="00FC7D1B">
      <w:pPr>
        <w:numPr>
          <w:ilvl w:val="1"/>
          <w:numId w:val="5"/>
        </w:numPr>
        <w:spacing w:after="211" w:line="268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proofErr w:type="gramStart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at</w:t>
      </w:r>
      <w:proofErr w:type="gramEnd"/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the presentation of the same program of entertainment, re-enter or attempt to re-enter the auditorium during the periods referred to in section 4 without the permission of the manager or person in control of the community hall.  </w:t>
      </w:r>
    </w:p>
    <w:p w14:paraId="4B18AD0A" w14:textId="77777777" w:rsidR="00FC7D1B" w:rsidRPr="00FC7D1B" w:rsidRDefault="00FC7D1B" w:rsidP="00FC7D1B">
      <w:pPr>
        <w:spacing w:after="217"/>
        <w:ind w:left="1796" w:hanging="1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 xml:space="preserve">Penal provision. </w:t>
      </w:r>
    </w:p>
    <w:p w14:paraId="0CB33F37" w14:textId="77777777" w:rsidR="00FC7D1B" w:rsidRPr="00FC7D1B" w:rsidRDefault="00FC7D1B" w:rsidP="00FC7D1B">
      <w:pPr>
        <w:numPr>
          <w:ilvl w:val="0"/>
          <w:numId w:val="5"/>
        </w:numPr>
        <w:spacing w:after="211" w:line="268" w:lineRule="auto"/>
        <w:ind w:hanging="24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FC7D1B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Any person who contravenes section 4 above shall be liable to a fine not exceeding level two (2) or imprisonment or to both such fine and imprisonment. </w:t>
      </w:r>
    </w:p>
    <w:p w14:paraId="3604D609" w14:textId="77777777" w:rsidR="00F12117" w:rsidRDefault="00F12117"/>
    <w:sectPr w:rsidR="00F12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1508"/>
    <w:multiLevelType w:val="hybridMultilevel"/>
    <w:tmpl w:val="0EF2D1DE"/>
    <w:lvl w:ilvl="0" w:tplc="DD7EA7CE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D146">
      <w:start w:val="1"/>
      <w:numFmt w:val="lowerLetter"/>
      <w:lvlText w:val="%2)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AF1B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C9BF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00E4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85DAA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ED1BE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E2B6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AB4C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EF4AD3"/>
    <w:multiLevelType w:val="hybridMultilevel"/>
    <w:tmpl w:val="86A29B78"/>
    <w:lvl w:ilvl="0" w:tplc="BB3EC6CA">
      <w:start w:val="6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44F80">
      <w:start w:val="1"/>
      <w:numFmt w:val="lowerLetter"/>
      <w:lvlText w:val="%2)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82E3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8A60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A3B1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A9BD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67DA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4E41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C535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8728F4"/>
    <w:multiLevelType w:val="hybridMultilevel"/>
    <w:tmpl w:val="A50C4F4E"/>
    <w:lvl w:ilvl="0" w:tplc="E75A0B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E73F4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81BF4">
      <w:start w:val="1"/>
      <w:numFmt w:val="lowerRoman"/>
      <w:lvlText w:val="%3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77A">
      <w:start w:val="1"/>
      <w:numFmt w:val="lowerLetter"/>
      <w:lvlRestart w:val="0"/>
      <w:lvlText w:val="%4)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C108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6C824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A8ED4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6AF0E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2057E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1F788C"/>
    <w:multiLevelType w:val="hybridMultilevel"/>
    <w:tmpl w:val="07326386"/>
    <w:lvl w:ilvl="0" w:tplc="E31641D6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838B5"/>
    <w:multiLevelType w:val="hybridMultilevel"/>
    <w:tmpl w:val="562651A4"/>
    <w:lvl w:ilvl="0" w:tplc="682A9FE0">
      <w:start w:val="2"/>
      <w:numFmt w:val="decimal"/>
      <w:lvlText w:val="(%1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E2A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A69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294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23E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465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2EB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C44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E72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B803B9"/>
    <w:multiLevelType w:val="hybridMultilevel"/>
    <w:tmpl w:val="21227D00"/>
    <w:lvl w:ilvl="0" w:tplc="004CC310">
      <w:start w:val="1"/>
      <w:numFmt w:val="lowerLetter"/>
      <w:lvlText w:val="%1)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E38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65E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E50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ABE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433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0C6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4D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4A7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1B"/>
    <w:rsid w:val="00114168"/>
    <w:rsid w:val="002209B7"/>
    <w:rsid w:val="00315F30"/>
    <w:rsid w:val="003C760C"/>
    <w:rsid w:val="00497296"/>
    <w:rsid w:val="00663592"/>
    <w:rsid w:val="006E0720"/>
    <w:rsid w:val="009B70AD"/>
    <w:rsid w:val="009D76A6"/>
    <w:rsid w:val="00A82021"/>
    <w:rsid w:val="00CE1CBD"/>
    <w:rsid w:val="00D208E1"/>
    <w:rsid w:val="00DE2E5C"/>
    <w:rsid w:val="00F12117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643E"/>
  <w15:chartTrackingRefBased/>
  <w15:docId w15:val="{74C39B4D-D410-4FE4-984D-B338A493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68"/>
    <w:pPr>
      <w:spacing w:after="0" w:line="240" w:lineRule="auto"/>
    </w:pPr>
    <w:rPr>
      <w:rFonts w:ascii="Calibri" w:eastAsia="Calibri" w:hAnsi="Calibri" w:cs="Times New Roman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2022-11-30T07:45:00Z</dcterms:created>
  <dcterms:modified xsi:type="dcterms:W3CDTF">2023-01-05T13:22:00Z</dcterms:modified>
</cp:coreProperties>
</file>