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AD4A2" w14:textId="2EC4FE21" w:rsidR="00A504E2" w:rsidRDefault="00150744" w:rsidP="00A504E2">
      <w:pPr>
        <w:pStyle w:val="lrdefinition"/>
        <w:spacing w:line="360" w:lineRule="auto"/>
        <w:rPr>
          <w:i/>
          <w:sz w:val="24"/>
          <w:szCs w:val="24"/>
        </w:rPr>
      </w:pPr>
      <w:r>
        <w:rPr>
          <w:i/>
          <w:sz w:val="24"/>
          <w:szCs w:val="24"/>
        </w:rPr>
        <w:t>C.A.P 29</w:t>
      </w:r>
      <w:proofErr w:type="gramStart"/>
      <w:r w:rsidR="00E52E69">
        <w:rPr>
          <w:i/>
          <w:sz w:val="24"/>
          <w:szCs w:val="24"/>
        </w:rPr>
        <w:t>;13</w:t>
      </w:r>
      <w:proofErr w:type="gramEnd"/>
    </w:p>
    <w:p w14:paraId="52FBF3FD" w14:textId="525B2272" w:rsidR="00E52E69" w:rsidRPr="00B262CA" w:rsidRDefault="00B32022" w:rsidP="00B32022">
      <w:pPr>
        <w:pStyle w:val="lrdefinition"/>
        <w:spacing w:line="360" w:lineRule="auto"/>
        <w:ind w:left="0" w:firstLine="0"/>
        <w:rPr>
          <w:b/>
          <w:i/>
          <w:sz w:val="24"/>
          <w:szCs w:val="24"/>
        </w:rPr>
      </w:pPr>
      <w:r>
        <w:rPr>
          <w:b/>
          <w:i/>
          <w:sz w:val="24"/>
          <w:szCs w:val="24"/>
        </w:rPr>
        <w:t xml:space="preserve">MANGWE </w:t>
      </w:r>
      <w:r w:rsidR="00E52E69" w:rsidRPr="00B262CA">
        <w:rPr>
          <w:b/>
          <w:i/>
          <w:sz w:val="24"/>
          <w:szCs w:val="24"/>
        </w:rPr>
        <w:t>RURAL DISTRICT COUNCIL WASTE MANAGEMENT BY-LAWS</w:t>
      </w:r>
    </w:p>
    <w:p w14:paraId="26CC0009" w14:textId="77777777" w:rsidR="00E52E69" w:rsidRDefault="00E52E69" w:rsidP="00A504E2">
      <w:pPr>
        <w:pStyle w:val="lrdefinition"/>
        <w:spacing w:line="360" w:lineRule="auto"/>
        <w:rPr>
          <w:i/>
          <w:sz w:val="24"/>
          <w:szCs w:val="24"/>
        </w:rPr>
      </w:pPr>
      <w:r>
        <w:rPr>
          <w:i/>
          <w:sz w:val="24"/>
          <w:szCs w:val="24"/>
        </w:rPr>
        <w:t>ARRANGEMENT OF SECTIONS</w:t>
      </w:r>
    </w:p>
    <w:p w14:paraId="7B2A2BEA" w14:textId="77777777" w:rsidR="00E52E69" w:rsidRDefault="00E52E69" w:rsidP="00A504E2">
      <w:pPr>
        <w:pStyle w:val="lrdefinition"/>
        <w:spacing w:line="360" w:lineRule="auto"/>
        <w:rPr>
          <w:i/>
          <w:sz w:val="24"/>
          <w:szCs w:val="24"/>
        </w:rPr>
      </w:pPr>
      <w:r>
        <w:rPr>
          <w:i/>
          <w:sz w:val="24"/>
          <w:szCs w:val="24"/>
        </w:rPr>
        <w:t>SECTION</w:t>
      </w:r>
    </w:p>
    <w:p w14:paraId="1BE39743" w14:textId="77777777" w:rsidR="00E52E69" w:rsidRDefault="00E52E69" w:rsidP="00E52E69">
      <w:pPr>
        <w:pStyle w:val="lrdefinition"/>
        <w:spacing w:line="360" w:lineRule="auto"/>
        <w:ind w:left="0" w:firstLine="0"/>
        <w:rPr>
          <w:i/>
          <w:sz w:val="24"/>
          <w:szCs w:val="24"/>
        </w:rPr>
      </w:pPr>
      <w:r>
        <w:rPr>
          <w:i/>
          <w:sz w:val="24"/>
          <w:szCs w:val="24"/>
        </w:rPr>
        <w:t xml:space="preserve">       </w:t>
      </w:r>
      <w:proofErr w:type="gramStart"/>
      <w:r>
        <w:rPr>
          <w:i/>
          <w:sz w:val="24"/>
          <w:szCs w:val="24"/>
        </w:rPr>
        <w:t>1.Title</w:t>
      </w:r>
      <w:proofErr w:type="gramEnd"/>
    </w:p>
    <w:p w14:paraId="052EA482" w14:textId="77777777" w:rsidR="00E52E69" w:rsidRDefault="00E52E69" w:rsidP="00E52E69">
      <w:pPr>
        <w:pStyle w:val="lrdefinition"/>
        <w:spacing w:line="360" w:lineRule="auto"/>
        <w:ind w:left="0" w:firstLine="0"/>
        <w:rPr>
          <w:i/>
          <w:sz w:val="24"/>
          <w:szCs w:val="24"/>
        </w:rPr>
      </w:pPr>
      <w:r>
        <w:rPr>
          <w:i/>
          <w:sz w:val="24"/>
          <w:szCs w:val="24"/>
        </w:rPr>
        <w:t xml:space="preserve">      </w:t>
      </w:r>
      <w:proofErr w:type="gramStart"/>
      <w:r>
        <w:rPr>
          <w:i/>
          <w:sz w:val="24"/>
          <w:szCs w:val="24"/>
        </w:rPr>
        <w:t>2.Application</w:t>
      </w:r>
      <w:proofErr w:type="gramEnd"/>
    </w:p>
    <w:p w14:paraId="6969C76C" w14:textId="77777777" w:rsidR="00C575B5" w:rsidRDefault="00E52E69" w:rsidP="00E52E69">
      <w:pPr>
        <w:pStyle w:val="lrdefinition"/>
        <w:spacing w:line="360" w:lineRule="auto"/>
        <w:ind w:left="0" w:firstLine="0"/>
        <w:rPr>
          <w:i/>
          <w:sz w:val="24"/>
          <w:szCs w:val="24"/>
        </w:rPr>
      </w:pPr>
      <w:r>
        <w:rPr>
          <w:i/>
          <w:sz w:val="24"/>
          <w:szCs w:val="24"/>
        </w:rPr>
        <w:t xml:space="preserve">     </w:t>
      </w:r>
      <w:proofErr w:type="gramStart"/>
      <w:r>
        <w:rPr>
          <w:i/>
          <w:sz w:val="24"/>
          <w:szCs w:val="24"/>
        </w:rPr>
        <w:t>3.</w:t>
      </w:r>
      <w:r w:rsidR="00C575B5">
        <w:rPr>
          <w:i/>
          <w:sz w:val="24"/>
          <w:szCs w:val="24"/>
        </w:rPr>
        <w:t>Waste</w:t>
      </w:r>
      <w:proofErr w:type="gramEnd"/>
      <w:r w:rsidR="00C575B5">
        <w:rPr>
          <w:i/>
          <w:sz w:val="24"/>
          <w:szCs w:val="24"/>
        </w:rPr>
        <w:t xml:space="preserve"> management sites</w:t>
      </w:r>
    </w:p>
    <w:p w14:paraId="1A145CEB" w14:textId="77777777" w:rsidR="00C575B5" w:rsidRDefault="00C575B5" w:rsidP="00E52E69">
      <w:pPr>
        <w:pStyle w:val="lrdefinition"/>
        <w:spacing w:line="360" w:lineRule="auto"/>
        <w:ind w:left="0" w:firstLine="0"/>
        <w:rPr>
          <w:i/>
          <w:sz w:val="24"/>
          <w:szCs w:val="24"/>
        </w:rPr>
      </w:pPr>
      <w:r>
        <w:rPr>
          <w:i/>
          <w:sz w:val="24"/>
          <w:szCs w:val="24"/>
        </w:rPr>
        <w:t xml:space="preserve">    </w:t>
      </w:r>
      <w:proofErr w:type="gramStart"/>
      <w:r>
        <w:rPr>
          <w:i/>
          <w:sz w:val="24"/>
          <w:szCs w:val="24"/>
        </w:rPr>
        <w:t>4.Environmental</w:t>
      </w:r>
      <w:proofErr w:type="gramEnd"/>
      <w:r>
        <w:rPr>
          <w:i/>
          <w:sz w:val="24"/>
          <w:szCs w:val="24"/>
        </w:rPr>
        <w:t xml:space="preserve"> rehabilitation works on abandonment of project</w:t>
      </w:r>
    </w:p>
    <w:p w14:paraId="1A3D5F51" w14:textId="77777777" w:rsidR="00C575B5" w:rsidRDefault="00C575B5" w:rsidP="00E52E69">
      <w:pPr>
        <w:pStyle w:val="lrdefinition"/>
        <w:spacing w:line="360" w:lineRule="auto"/>
        <w:ind w:left="0" w:firstLine="0"/>
        <w:rPr>
          <w:i/>
          <w:sz w:val="24"/>
          <w:szCs w:val="24"/>
        </w:rPr>
      </w:pPr>
      <w:r>
        <w:rPr>
          <w:i/>
          <w:sz w:val="24"/>
          <w:szCs w:val="24"/>
        </w:rPr>
        <w:t xml:space="preserve">   </w:t>
      </w:r>
      <w:proofErr w:type="gramStart"/>
      <w:r>
        <w:rPr>
          <w:i/>
          <w:sz w:val="24"/>
          <w:szCs w:val="24"/>
        </w:rPr>
        <w:t>5.Environmental</w:t>
      </w:r>
      <w:proofErr w:type="gramEnd"/>
      <w:r>
        <w:rPr>
          <w:i/>
          <w:sz w:val="24"/>
          <w:szCs w:val="24"/>
        </w:rPr>
        <w:t xml:space="preserve"> rehabilitation fund</w:t>
      </w:r>
      <w:r w:rsidR="00E52E69">
        <w:rPr>
          <w:i/>
          <w:sz w:val="24"/>
          <w:szCs w:val="24"/>
        </w:rPr>
        <w:t xml:space="preserve"> </w:t>
      </w:r>
    </w:p>
    <w:p w14:paraId="3F7E65E4" w14:textId="77777777" w:rsidR="00C575B5" w:rsidRDefault="00C575B5" w:rsidP="00E52E69">
      <w:pPr>
        <w:pStyle w:val="lrdefinition"/>
        <w:spacing w:line="360" w:lineRule="auto"/>
        <w:ind w:left="0" w:firstLine="0"/>
        <w:rPr>
          <w:i/>
          <w:sz w:val="24"/>
          <w:szCs w:val="24"/>
        </w:rPr>
      </w:pPr>
      <w:r>
        <w:rPr>
          <w:i/>
          <w:sz w:val="24"/>
          <w:szCs w:val="24"/>
        </w:rPr>
        <w:t xml:space="preserve">  </w:t>
      </w:r>
      <w:proofErr w:type="gramStart"/>
      <w:r>
        <w:rPr>
          <w:i/>
          <w:sz w:val="24"/>
          <w:szCs w:val="24"/>
        </w:rPr>
        <w:t>6.environmental</w:t>
      </w:r>
      <w:proofErr w:type="gramEnd"/>
      <w:r>
        <w:rPr>
          <w:i/>
          <w:sz w:val="24"/>
          <w:szCs w:val="24"/>
        </w:rPr>
        <w:t xml:space="preserve"> works carried out by council</w:t>
      </w:r>
    </w:p>
    <w:p w14:paraId="6F17AFE5" w14:textId="77777777" w:rsidR="00E52E69" w:rsidRDefault="00C575B5" w:rsidP="00E52E69">
      <w:pPr>
        <w:pStyle w:val="lrdefinition"/>
        <w:spacing w:line="360" w:lineRule="auto"/>
        <w:ind w:left="0" w:firstLine="0"/>
        <w:rPr>
          <w:i/>
          <w:sz w:val="24"/>
          <w:szCs w:val="24"/>
        </w:rPr>
      </w:pPr>
      <w:r>
        <w:rPr>
          <w:i/>
          <w:sz w:val="24"/>
          <w:szCs w:val="24"/>
        </w:rPr>
        <w:t xml:space="preserve"> </w:t>
      </w:r>
      <w:proofErr w:type="gramStart"/>
      <w:r>
        <w:rPr>
          <w:i/>
          <w:sz w:val="24"/>
          <w:szCs w:val="24"/>
        </w:rPr>
        <w:t>7.Solid</w:t>
      </w:r>
      <w:proofErr w:type="gramEnd"/>
      <w:r w:rsidR="00E52E69">
        <w:rPr>
          <w:i/>
          <w:sz w:val="24"/>
          <w:szCs w:val="24"/>
        </w:rPr>
        <w:t xml:space="preserve"> </w:t>
      </w:r>
      <w:r>
        <w:rPr>
          <w:i/>
          <w:sz w:val="24"/>
          <w:szCs w:val="24"/>
        </w:rPr>
        <w:t>and Effluent waste management</w:t>
      </w:r>
    </w:p>
    <w:p w14:paraId="7AC3DCBF" w14:textId="77777777" w:rsidR="00C575B5" w:rsidRDefault="00C575B5" w:rsidP="00E52E69">
      <w:pPr>
        <w:pStyle w:val="lrdefinition"/>
        <w:spacing w:line="360" w:lineRule="auto"/>
        <w:ind w:left="0" w:firstLine="0"/>
        <w:rPr>
          <w:i/>
          <w:sz w:val="24"/>
          <w:szCs w:val="24"/>
        </w:rPr>
      </w:pPr>
      <w:r>
        <w:rPr>
          <w:i/>
          <w:sz w:val="24"/>
          <w:szCs w:val="24"/>
        </w:rPr>
        <w:t xml:space="preserve"> </w:t>
      </w:r>
      <w:proofErr w:type="gramStart"/>
      <w:r>
        <w:rPr>
          <w:i/>
          <w:sz w:val="24"/>
          <w:szCs w:val="24"/>
        </w:rPr>
        <w:t>8.waste</w:t>
      </w:r>
      <w:proofErr w:type="gramEnd"/>
      <w:r>
        <w:rPr>
          <w:i/>
          <w:sz w:val="24"/>
          <w:szCs w:val="24"/>
        </w:rPr>
        <w:t xml:space="preserve"> management plans</w:t>
      </w:r>
    </w:p>
    <w:p w14:paraId="46F895A1" w14:textId="77777777" w:rsidR="00C575B5" w:rsidRDefault="00C575B5" w:rsidP="00E52E69">
      <w:pPr>
        <w:pStyle w:val="lrdefinition"/>
        <w:spacing w:line="360" w:lineRule="auto"/>
        <w:ind w:left="0" w:firstLine="0"/>
        <w:rPr>
          <w:i/>
          <w:sz w:val="24"/>
          <w:szCs w:val="24"/>
        </w:rPr>
      </w:pPr>
      <w:r>
        <w:rPr>
          <w:i/>
          <w:sz w:val="24"/>
          <w:szCs w:val="24"/>
        </w:rPr>
        <w:t xml:space="preserve"> </w:t>
      </w:r>
      <w:proofErr w:type="gramStart"/>
      <w:r>
        <w:rPr>
          <w:i/>
          <w:sz w:val="24"/>
          <w:szCs w:val="24"/>
        </w:rPr>
        <w:t>9.Waste</w:t>
      </w:r>
      <w:proofErr w:type="gramEnd"/>
      <w:r>
        <w:rPr>
          <w:i/>
          <w:sz w:val="24"/>
          <w:szCs w:val="24"/>
        </w:rPr>
        <w:t xml:space="preserve"> management Enterprises</w:t>
      </w:r>
    </w:p>
    <w:p w14:paraId="49912046" w14:textId="77777777" w:rsidR="00C575B5" w:rsidRDefault="00C575B5" w:rsidP="00E52E69">
      <w:pPr>
        <w:pStyle w:val="lrdefinition"/>
        <w:spacing w:line="360" w:lineRule="auto"/>
        <w:ind w:left="0" w:firstLine="0"/>
        <w:rPr>
          <w:i/>
          <w:sz w:val="24"/>
          <w:szCs w:val="24"/>
        </w:rPr>
      </w:pPr>
      <w:r>
        <w:rPr>
          <w:i/>
          <w:sz w:val="24"/>
          <w:szCs w:val="24"/>
        </w:rPr>
        <w:t xml:space="preserve"> 10</w:t>
      </w:r>
      <w:proofErr w:type="gramStart"/>
      <w:r>
        <w:rPr>
          <w:i/>
          <w:sz w:val="24"/>
          <w:szCs w:val="24"/>
        </w:rPr>
        <w:t>.Waste</w:t>
      </w:r>
      <w:proofErr w:type="gramEnd"/>
      <w:r>
        <w:rPr>
          <w:i/>
          <w:sz w:val="24"/>
          <w:szCs w:val="24"/>
        </w:rPr>
        <w:t xml:space="preserve"> collection and management enterprises operated by or on behalf of council</w:t>
      </w:r>
    </w:p>
    <w:p w14:paraId="5F8FEEA6" w14:textId="77777777" w:rsidR="00C575B5" w:rsidRDefault="00C575B5" w:rsidP="00E52E69">
      <w:pPr>
        <w:pStyle w:val="lrdefinition"/>
        <w:spacing w:line="360" w:lineRule="auto"/>
        <w:ind w:left="0" w:firstLine="0"/>
        <w:rPr>
          <w:i/>
          <w:sz w:val="24"/>
          <w:szCs w:val="24"/>
        </w:rPr>
      </w:pPr>
      <w:r>
        <w:rPr>
          <w:i/>
          <w:sz w:val="24"/>
          <w:szCs w:val="24"/>
        </w:rPr>
        <w:t xml:space="preserve"> 11</w:t>
      </w:r>
      <w:proofErr w:type="gramStart"/>
      <w:r>
        <w:rPr>
          <w:i/>
          <w:sz w:val="24"/>
          <w:szCs w:val="24"/>
        </w:rPr>
        <w:t>.</w:t>
      </w:r>
      <w:r w:rsidR="00DB0004">
        <w:rPr>
          <w:i/>
          <w:sz w:val="24"/>
          <w:szCs w:val="24"/>
        </w:rPr>
        <w:t>Refuse</w:t>
      </w:r>
      <w:proofErr w:type="gramEnd"/>
      <w:r w:rsidR="00DB0004">
        <w:rPr>
          <w:i/>
          <w:sz w:val="24"/>
          <w:szCs w:val="24"/>
        </w:rPr>
        <w:t xml:space="preserve"> removal and management</w:t>
      </w:r>
    </w:p>
    <w:p w14:paraId="2FC3529D" w14:textId="77777777" w:rsidR="00DB0004" w:rsidRDefault="00DB0004" w:rsidP="00E52E69">
      <w:pPr>
        <w:pStyle w:val="lrdefinition"/>
        <w:spacing w:line="360" w:lineRule="auto"/>
        <w:ind w:left="0" w:firstLine="0"/>
        <w:rPr>
          <w:i/>
          <w:sz w:val="24"/>
          <w:szCs w:val="24"/>
        </w:rPr>
      </w:pPr>
      <w:r>
        <w:rPr>
          <w:i/>
          <w:sz w:val="24"/>
          <w:szCs w:val="24"/>
        </w:rPr>
        <w:t xml:space="preserve"> 12</w:t>
      </w:r>
      <w:proofErr w:type="gramStart"/>
      <w:r>
        <w:rPr>
          <w:i/>
          <w:sz w:val="24"/>
          <w:szCs w:val="24"/>
        </w:rPr>
        <w:t>.Provision</w:t>
      </w:r>
      <w:proofErr w:type="gramEnd"/>
      <w:r>
        <w:rPr>
          <w:i/>
          <w:sz w:val="24"/>
          <w:szCs w:val="24"/>
        </w:rPr>
        <w:t xml:space="preserve"> of waste receptacles</w:t>
      </w:r>
    </w:p>
    <w:p w14:paraId="7345119F" w14:textId="77777777" w:rsidR="00DB0004" w:rsidRDefault="00DB0004" w:rsidP="00E52E69">
      <w:pPr>
        <w:pStyle w:val="lrdefinition"/>
        <w:spacing w:line="360" w:lineRule="auto"/>
        <w:ind w:left="0" w:firstLine="0"/>
        <w:rPr>
          <w:i/>
          <w:sz w:val="24"/>
          <w:szCs w:val="24"/>
        </w:rPr>
      </w:pPr>
      <w:r>
        <w:rPr>
          <w:i/>
          <w:sz w:val="24"/>
          <w:szCs w:val="24"/>
        </w:rPr>
        <w:t>13</w:t>
      </w:r>
      <w:proofErr w:type="gramStart"/>
      <w:r>
        <w:rPr>
          <w:i/>
          <w:sz w:val="24"/>
          <w:szCs w:val="24"/>
        </w:rPr>
        <w:t>.landfills</w:t>
      </w:r>
      <w:proofErr w:type="gramEnd"/>
    </w:p>
    <w:p w14:paraId="3BC1F0A1" w14:textId="77777777" w:rsidR="00DB0004" w:rsidRDefault="00DB0004" w:rsidP="00E52E69">
      <w:pPr>
        <w:pStyle w:val="lrdefinition"/>
        <w:spacing w:line="360" w:lineRule="auto"/>
        <w:ind w:left="0" w:firstLine="0"/>
        <w:rPr>
          <w:i/>
          <w:sz w:val="24"/>
          <w:szCs w:val="24"/>
        </w:rPr>
      </w:pPr>
      <w:r>
        <w:rPr>
          <w:i/>
          <w:sz w:val="24"/>
          <w:szCs w:val="24"/>
        </w:rPr>
        <w:t>14</w:t>
      </w:r>
      <w:proofErr w:type="gramStart"/>
      <w:r>
        <w:rPr>
          <w:i/>
          <w:sz w:val="24"/>
          <w:szCs w:val="24"/>
        </w:rPr>
        <w:t>.Littering</w:t>
      </w:r>
      <w:proofErr w:type="gramEnd"/>
    </w:p>
    <w:p w14:paraId="1A3931AC" w14:textId="77777777" w:rsidR="00DB0004" w:rsidRDefault="00DB0004" w:rsidP="00E52E69">
      <w:pPr>
        <w:pStyle w:val="lrdefinition"/>
        <w:spacing w:line="360" w:lineRule="auto"/>
        <w:ind w:left="0" w:firstLine="0"/>
        <w:rPr>
          <w:i/>
          <w:sz w:val="24"/>
          <w:szCs w:val="24"/>
        </w:rPr>
      </w:pPr>
      <w:r>
        <w:rPr>
          <w:i/>
          <w:sz w:val="24"/>
          <w:szCs w:val="24"/>
        </w:rPr>
        <w:t>15</w:t>
      </w:r>
      <w:proofErr w:type="gramStart"/>
      <w:r>
        <w:rPr>
          <w:i/>
          <w:sz w:val="24"/>
          <w:szCs w:val="24"/>
        </w:rPr>
        <w:t>.Hazadous</w:t>
      </w:r>
      <w:proofErr w:type="gramEnd"/>
      <w:r>
        <w:rPr>
          <w:i/>
          <w:sz w:val="24"/>
          <w:szCs w:val="24"/>
        </w:rPr>
        <w:t xml:space="preserve"> substances and toxic chemicals</w:t>
      </w:r>
    </w:p>
    <w:p w14:paraId="1F335D84" w14:textId="77777777" w:rsidR="00A504E2" w:rsidRDefault="00A504E2" w:rsidP="00CB097E">
      <w:pPr>
        <w:pStyle w:val="lrdefinition"/>
        <w:spacing w:line="360" w:lineRule="auto"/>
        <w:jc w:val="center"/>
        <w:rPr>
          <w:i/>
          <w:sz w:val="24"/>
          <w:szCs w:val="24"/>
        </w:rPr>
      </w:pPr>
    </w:p>
    <w:p w14:paraId="1097561D" w14:textId="77777777" w:rsidR="00A504E2" w:rsidRDefault="00A504E2" w:rsidP="00CB097E">
      <w:pPr>
        <w:pStyle w:val="lrdefinition"/>
        <w:spacing w:line="360" w:lineRule="auto"/>
        <w:jc w:val="center"/>
        <w:rPr>
          <w:i/>
          <w:sz w:val="24"/>
          <w:szCs w:val="24"/>
        </w:rPr>
      </w:pPr>
    </w:p>
    <w:p w14:paraId="18CF631D" w14:textId="77777777" w:rsidR="00A504E2" w:rsidRDefault="00A504E2" w:rsidP="00CB097E">
      <w:pPr>
        <w:pStyle w:val="lrdefinition"/>
        <w:spacing w:line="360" w:lineRule="auto"/>
        <w:jc w:val="center"/>
        <w:rPr>
          <w:i/>
          <w:sz w:val="24"/>
          <w:szCs w:val="24"/>
        </w:rPr>
      </w:pPr>
    </w:p>
    <w:p w14:paraId="779ACE03" w14:textId="77777777" w:rsidR="003A461D" w:rsidRDefault="003A461D" w:rsidP="00CB097E">
      <w:pPr>
        <w:pStyle w:val="lrdefinition"/>
        <w:spacing w:line="360" w:lineRule="auto"/>
        <w:jc w:val="center"/>
        <w:rPr>
          <w:i/>
          <w:sz w:val="24"/>
          <w:szCs w:val="24"/>
        </w:rPr>
      </w:pPr>
    </w:p>
    <w:p w14:paraId="50756D99" w14:textId="77777777" w:rsidR="003A461D" w:rsidRDefault="003A461D" w:rsidP="00CB097E">
      <w:pPr>
        <w:pStyle w:val="lrdefinition"/>
        <w:spacing w:line="360" w:lineRule="auto"/>
        <w:jc w:val="center"/>
        <w:rPr>
          <w:i/>
          <w:sz w:val="24"/>
          <w:szCs w:val="24"/>
        </w:rPr>
      </w:pPr>
    </w:p>
    <w:p w14:paraId="79D8A3CE" w14:textId="77777777" w:rsidR="003A461D" w:rsidRDefault="003A461D" w:rsidP="00CB097E">
      <w:pPr>
        <w:pStyle w:val="lrdefinition"/>
        <w:spacing w:line="360" w:lineRule="auto"/>
        <w:jc w:val="center"/>
        <w:rPr>
          <w:i/>
          <w:sz w:val="24"/>
          <w:szCs w:val="24"/>
        </w:rPr>
      </w:pPr>
    </w:p>
    <w:p w14:paraId="671A1B6F" w14:textId="49F46653" w:rsidR="00CB097E" w:rsidRPr="002C1BE9" w:rsidRDefault="003A461D" w:rsidP="003A461D">
      <w:pPr>
        <w:pStyle w:val="lrdefinition"/>
        <w:spacing w:line="360" w:lineRule="auto"/>
        <w:rPr>
          <w:i/>
          <w:sz w:val="24"/>
          <w:szCs w:val="24"/>
        </w:rPr>
      </w:pPr>
      <w:r>
        <w:rPr>
          <w:i/>
          <w:sz w:val="24"/>
          <w:szCs w:val="24"/>
        </w:rPr>
        <w:lastRenderedPageBreak/>
        <w:tab/>
        <w:t xml:space="preserve">                                  </w:t>
      </w:r>
      <w:r w:rsidR="00CB097E" w:rsidRPr="002C1BE9">
        <w:rPr>
          <w:i/>
          <w:sz w:val="24"/>
          <w:szCs w:val="24"/>
        </w:rPr>
        <w:t>Waste Management sites</w:t>
      </w:r>
    </w:p>
    <w:p w14:paraId="6F9B7199" w14:textId="77777777" w:rsidR="00CB097E" w:rsidRPr="002C1BE9" w:rsidRDefault="00CB097E" w:rsidP="00CB097E">
      <w:pPr>
        <w:pStyle w:val="lrdefinition"/>
        <w:spacing w:line="360" w:lineRule="auto"/>
        <w:ind w:left="0" w:firstLine="0"/>
        <w:rPr>
          <w:sz w:val="24"/>
          <w:szCs w:val="24"/>
        </w:rPr>
      </w:pPr>
      <w:r w:rsidRPr="002C1BE9">
        <w:rPr>
          <w:sz w:val="24"/>
          <w:szCs w:val="24"/>
        </w:rPr>
        <w:tab/>
      </w:r>
      <w:r>
        <w:rPr>
          <w:sz w:val="24"/>
          <w:szCs w:val="24"/>
        </w:rPr>
        <w:tab/>
      </w:r>
      <w:r w:rsidR="004679AE">
        <w:rPr>
          <w:sz w:val="24"/>
          <w:szCs w:val="24"/>
        </w:rPr>
        <w:t>1</w:t>
      </w:r>
      <w:r w:rsidRPr="002C1BE9">
        <w:rPr>
          <w:sz w:val="24"/>
          <w:szCs w:val="24"/>
        </w:rPr>
        <w:t>In respect to the management of waste in the council area, the plan shall specify—</w:t>
      </w:r>
    </w:p>
    <w:p w14:paraId="3961F996" w14:textId="77777777" w:rsidR="00CB097E" w:rsidRPr="002C1BE9" w:rsidRDefault="00CB097E" w:rsidP="00CB097E">
      <w:pPr>
        <w:pStyle w:val="lrdefinition"/>
        <w:numPr>
          <w:ilvl w:val="0"/>
          <w:numId w:val="2"/>
        </w:numPr>
        <w:spacing w:line="360" w:lineRule="auto"/>
        <w:rPr>
          <w:sz w:val="24"/>
          <w:szCs w:val="24"/>
        </w:rPr>
      </w:pPr>
      <w:r w:rsidRPr="002C1BE9">
        <w:rPr>
          <w:sz w:val="24"/>
          <w:szCs w:val="24"/>
        </w:rPr>
        <w:t>the areas designated as waste management sites in the Council area;</w:t>
      </w:r>
    </w:p>
    <w:p w14:paraId="7EB0C4D5" w14:textId="77777777" w:rsidR="00CB097E" w:rsidRPr="002C1BE9" w:rsidRDefault="00CB097E" w:rsidP="00CB097E">
      <w:pPr>
        <w:pStyle w:val="lrdefinition"/>
        <w:numPr>
          <w:ilvl w:val="0"/>
          <w:numId w:val="2"/>
        </w:numPr>
        <w:spacing w:line="360" w:lineRule="auto"/>
        <w:rPr>
          <w:i/>
          <w:sz w:val="24"/>
          <w:szCs w:val="24"/>
        </w:rPr>
      </w:pPr>
      <w:r w:rsidRPr="002C1BE9">
        <w:rPr>
          <w:sz w:val="24"/>
          <w:szCs w:val="24"/>
        </w:rPr>
        <w:t xml:space="preserve">the types of waste generated and measures to recycle or reuse the waste </w:t>
      </w:r>
    </w:p>
    <w:p w14:paraId="5E7C1B4F" w14:textId="77777777" w:rsidR="00CB097E" w:rsidRPr="00FD6761" w:rsidRDefault="00CB097E" w:rsidP="00CB097E">
      <w:pPr>
        <w:pStyle w:val="lrdefinition"/>
        <w:spacing w:line="360" w:lineRule="auto"/>
        <w:ind w:left="1215" w:firstLine="0"/>
        <w:jc w:val="center"/>
        <w:rPr>
          <w:sz w:val="24"/>
          <w:szCs w:val="24"/>
        </w:rPr>
      </w:pPr>
      <w:r w:rsidRPr="00FD6761">
        <w:rPr>
          <w:i/>
          <w:sz w:val="24"/>
          <w:szCs w:val="24"/>
        </w:rPr>
        <w:t>Environ</w:t>
      </w:r>
      <w:r>
        <w:rPr>
          <w:i/>
          <w:sz w:val="24"/>
          <w:szCs w:val="24"/>
        </w:rPr>
        <w:t>mental i</w:t>
      </w:r>
      <w:r w:rsidRPr="00FD6761">
        <w:rPr>
          <w:i/>
          <w:sz w:val="24"/>
          <w:szCs w:val="24"/>
        </w:rPr>
        <w:t xml:space="preserve">mpact </w:t>
      </w:r>
      <w:r>
        <w:rPr>
          <w:i/>
          <w:sz w:val="24"/>
          <w:szCs w:val="24"/>
        </w:rPr>
        <w:t>a</w:t>
      </w:r>
      <w:r w:rsidRPr="00FD6761">
        <w:rPr>
          <w:i/>
          <w:sz w:val="24"/>
          <w:szCs w:val="24"/>
        </w:rPr>
        <w:t>ssessments</w:t>
      </w:r>
    </w:p>
    <w:p w14:paraId="5A309052" w14:textId="77777777" w:rsidR="00CB097E" w:rsidRPr="00FD6761" w:rsidRDefault="004679AE" w:rsidP="00CB097E">
      <w:pPr>
        <w:pStyle w:val="lrdefinition"/>
        <w:spacing w:line="360" w:lineRule="auto"/>
        <w:ind w:left="425" w:firstLine="0"/>
        <w:rPr>
          <w:sz w:val="24"/>
          <w:szCs w:val="24"/>
        </w:rPr>
      </w:pPr>
      <w:r>
        <w:rPr>
          <w:sz w:val="24"/>
          <w:szCs w:val="24"/>
        </w:rPr>
        <w:t>2</w:t>
      </w:r>
      <w:r w:rsidR="00CB097E">
        <w:rPr>
          <w:sz w:val="24"/>
          <w:szCs w:val="24"/>
        </w:rPr>
        <w:t xml:space="preserve"> </w:t>
      </w:r>
      <w:r w:rsidR="00CB097E" w:rsidRPr="00FD6761">
        <w:rPr>
          <w:sz w:val="24"/>
          <w:szCs w:val="24"/>
        </w:rPr>
        <w:t xml:space="preserve">(1) The developers of any  projects in the council area for which an environmental </w:t>
      </w:r>
      <w:r w:rsidR="00CB097E">
        <w:rPr>
          <w:sz w:val="24"/>
          <w:szCs w:val="24"/>
        </w:rPr>
        <w:t xml:space="preserve">social   </w:t>
      </w:r>
      <w:r w:rsidR="00CB097E" w:rsidRPr="00FD6761">
        <w:rPr>
          <w:sz w:val="24"/>
          <w:szCs w:val="24"/>
        </w:rPr>
        <w:t>impact assessment is required in terms of Section 97 and the First Schedule of the Environmental Management Act (Chapter 20:27) shall;</w:t>
      </w:r>
    </w:p>
    <w:p w14:paraId="141D85D7" w14:textId="77777777" w:rsidR="00CB097E" w:rsidRPr="00FD6761" w:rsidRDefault="00CB097E" w:rsidP="00CB097E">
      <w:pPr>
        <w:pStyle w:val="lrdefinition"/>
        <w:numPr>
          <w:ilvl w:val="0"/>
          <w:numId w:val="1"/>
        </w:numPr>
        <w:spacing w:line="360" w:lineRule="auto"/>
        <w:rPr>
          <w:sz w:val="24"/>
          <w:szCs w:val="24"/>
        </w:rPr>
      </w:pPr>
      <w:r w:rsidRPr="00FD6761">
        <w:rPr>
          <w:sz w:val="24"/>
          <w:szCs w:val="24"/>
        </w:rPr>
        <w:t xml:space="preserve">consult Council during the consultation process </w:t>
      </w:r>
      <w:r>
        <w:rPr>
          <w:sz w:val="24"/>
          <w:szCs w:val="24"/>
        </w:rPr>
        <w:t xml:space="preserve">leading to </w:t>
      </w:r>
      <w:r w:rsidRPr="00FD6761">
        <w:rPr>
          <w:sz w:val="24"/>
          <w:szCs w:val="24"/>
        </w:rPr>
        <w:t>the development of an environmental impact assessment;</w:t>
      </w:r>
    </w:p>
    <w:p w14:paraId="4BA439BC" w14:textId="571B5A8E" w:rsidR="00CB097E" w:rsidRPr="00FD6761" w:rsidRDefault="00CB097E" w:rsidP="00CB097E">
      <w:pPr>
        <w:pStyle w:val="lrdefinition"/>
        <w:numPr>
          <w:ilvl w:val="0"/>
          <w:numId w:val="1"/>
        </w:numPr>
        <w:spacing w:line="360" w:lineRule="auto"/>
        <w:rPr>
          <w:sz w:val="24"/>
          <w:szCs w:val="24"/>
        </w:rPr>
      </w:pPr>
      <w:r w:rsidRPr="00FD6761">
        <w:rPr>
          <w:sz w:val="24"/>
          <w:szCs w:val="24"/>
        </w:rPr>
        <w:t>involve Council in organising public consultation meetings in the area regarding the proposed development project;</w:t>
      </w:r>
    </w:p>
    <w:p w14:paraId="7647B6B6" w14:textId="77777777" w:rsidR="00CB097E" w:rsidRPr="00FD6761" w:rsidRDefault="00CB097E" w:rsidP="00CB097E">
      <w:pPr>
        <w:pStyle w:val="lrdefinition"/>
        <w:numPr>
          <w:ilvl w:val="0"/>
          <w:numId w:val="1"/>
        </w:numPr>
        <w:spacing w:line="360" w:lineRule="auto"/>
        <w:rPr>
          <w:sz w:val="24"/>
          <w:szCs w:val="24"/>
        </w:rPr>
      </w:pPr>
      <w:r w:rsidRPr="00FD6761">
        <w:rPr>
          <w:sz w:val="24"/>
          <w:szCs w:val="24"/>
        </w:rPr>
        <w:t>submit to Council the name, contact details and other relevant particulars such as qualifications of any consultant hired or engaged by the project developer to carry out the environmental impact assessment on his behalf and proof of their registration with the Environmental Management Agency;</w:t>
      </w:r>
    </w:p>
    <w:p w14:paraId="38396705" w14:textId="77777777" w:rsidR="00CB097E" w:rsidRPr="00FD6761" w:rsidRDefault="00CB097E" w:rsidP="00CB097E">
      <w:pPr>
        <w:pStyle w:val="lrdefinition"/>
        <w:numPr>
          <w:ilvl w:val="0"/>
          <w:numId w:val="1"/>
        </w:numPr>
        <w:spacing w:line="360" w:lineRule="auto"/>
        <w:rPr>
          <w:sz w:val="24"/>
          <w:szCs w:val="24"/>
        </w:rPr>
      </w:pPr>
      <w:r w:rsidRPr="00FD6761">
        <w:rPr>
          <w:sz w:val="24"/>
          <w:szCs w:val="24"/>
        </w:rPr>
        <w:t>submit to Council a copy of the Environmental Impact Assessment Report for the proposed project;</w:t>
      </w:r>
    </w:p>
    <w:p w14:paraId="0D31EAE2" w14:textId="77777777" w:rsidR="00CB097E" w:rsidRPr="00FD6761" w:rsidRDefault="00CB097E" w:rsidP="00CB097E">
      <w:pPr>
        <w:pStyle w:val="lrdefinition"/>
        <w:numPr>
          <w:ilvl w:val="0"/>
          <w:numId w:val="1"/>
        </w:numPr>
        <w:spacing w:line="360" w:lineRule="auto"/>
        <w:rPr>
          <w:sz w:val="24"/>
          <w:szCs w:val="24"/>
        </w:rPr>
      </w:pPr>
      <w:r w:rsidRPr="00FD6761">
        <w:rPr>
          <w:sz w:val="24"/>
          <w:szCs w:val="24"/>
        </w:rPr>
        <w:t xml:space="preserve">submit to Council a copy of the Environmental Impact Assessment Certificate issued for the  project by the Director-General of the Environmental Management Agency;  </w:t>
      </w:r>
    </w:p>
    <w:p w14:paraId="4F0C9F31" w14:textId="77777777" w:rsidR="00CB097E" w:rsidRPr="00FD6761" w:rsidRDefault="00CB097E" w:rsidP="00CB097E">
      <w:pPr>
        <w:pStyle w:val="lrdefinition"/>
        <w:numPr>
          <w:ilvl w:val="0"/>
          <w:numId w:val="1"/>
        </w:numPr>
        <w:spacing w:line="360" w:lineRule="auto"/>
        <w:rPr>
          <w:sz w:val="24"/>
          <w:szCs w:val="24"/>
        </w:rPr>
      </w:pPr>
      <w:proofErr w:type="gramStart"/>
      <w:r w:rsidRPr="00FD6761">
        <w:rPr>
          <w:sz w:val="24"/>
          <w:szCs w:val="24"/>
        </w:rPr>
        <w:t>submit</w:t>
      </w:r>
      <w:proofErr w:type="gramEnd"/>
      <w:r w:rsidRPr="00FD6761">
        <w:rPr>
          <w:sz w:val="24"/>
          <w:szCs w:val="24"/>
        </w:rPr>
        <w:t xml:space="preserve"> to Council a copy of the annual Environmental Management Plan.</w:t>
      </w:r>
    </w:p>
    <w:p w14:paraId="3243F265" w14:textId="458562AD" w:rsidR="00CB097E" w:rsidRPr="00E83B76" w:rsidRDefault="00CB097E" w:rsidP="00CB097E">
      <w:pPr>
        <w:pStyle w:val="subheading"/>
        <w:spacing w:before="120" w:line="360" w:lineRule="auto"/>
        <w:ind w:left="720"/>
        <w:jc w:val="both"/>
        <w:rPr>
          <w:b w:val="0"/>
          <w:iCs/>
        </w:rPr>
      </w:pPr>
      <w:r w:rsidRPr="00E83B76">
        <w:rPr>
          <w:b w:val="0"/>
          <w:iCs/>
        </w:rPr>
        <w:t xml:space="preserve">(2) It is an offence for any project developer in a Council area to start operations without submitting to Council a copy of the Environmental Impact Assessment Report, </w:t>
      </w:r>
      <w:r w:rsidR="00B262CA">
        <w:rPr>
          <w:b w:val="0"/>
          <w:iCs/>
        </w:rPr>
        <w:t>and</w:t>
      </w:r>
      <w:r w:rsidRPr="00E83B76">
        <w:rPr>
          <w:b w:val="0"/>
          <w:iCs/>
        </w:rPr>
        <w:t xml:space="preserve"> a copy of the Environmental Impact Assessment certificate issued by the Director-General of the Environmental Management Agency or a copy of the annual Environmental Management Plan produced by the project developer.</w:t>
      </w:r>
    </w:p>
    <w:p w14:paraId="67D707DE" w14:textId="54E57B43" w:rsidR="00B262CA" w:rsidRPr="00B262CA" w:rsidRDefault="00CB097E" w:rsidP="00B262CA">
      <w:pPr>
        <w:pStyle w:val="lrpara-a"/>
        <w:rPr>
          <w:iCs/>
        </w:rPr>
      </w:pPr>
      <w:r w:rsidRPr="00E83B76">
        <w:rPr>
          <w:iCs/>
        </w:rPr>
        <w:lastRenderedPageBreak/>
        <w:t xml:space="preserve">(3) Any person who fails to submit the documents required in terms of subsection (2) of this section shall be guilty of </w:t>
      </w:r>
      <w:r w:rsidR="00B262CA" w:rsidRPr="00B262CA">
        <w:rPr>
          <w:iCs/>
        </w:rPr>
        <w:t>an offence and liable to a</w:t>
      </w:r>
      <w:r w:rsidR="00B262CA" w:rsidRPr="00B262CA">
        <w:t xml:space="preserve"> </w:t>
      </w:r>
      <w:r w:rsidR="00B262CA" w:rsidRPr="00B262CA">
        <w:rPr>
          <w:iCs/>
        </w:rPr>
        <w:t>penalty prescribed by council from time to time</w:t>
      </w:r>
      <w:r w:rsidR="00B262CA">
        <w:rPr>
          <w:iCs/>
        </w:rPr>
        <w:t>.</w:t>
      </w:r>
    </w:p>
    <w:p w14:paraId="3F55BD92" w14:textId="77777777" w:rsidR="00B262CA" w:rsidRPr="00B262CA" w:rsidRDefault="00B262CA" w:rsidP="00B262CA">
      <w:pPr>
        <w:pStyle w:val="lrnormal"/>
        <w:tabs>
          <w:tab w:val="clear" w:pos="426"/>
          <w:tab w:val="left" w:pos="4005"/>
        </w:tabs>
        <w:rPr>
          <w:iCs/>
        </w:rPr>
      </w:pPr>
    </w:p>
    <w:p w14:paraId="46E84CEB" w14:textId="77777777" w:rsidR="00CB097E" w:rsidRPr="00E83B76" w:rsidRDefault="00CB097E" w:rsidP="00CB097E">
      <w:pPr>
        <w:pStyle w:val="subheading"/>
        <w:spacing w:before="120" w:line="360" w:lineRule="auto"/>
        <w:ind w:left="720"/>
        <w:jc w:val="both"/>
        <w:rPr>
          <w:b w:val="0"/>
          <w:iCs/>
        </w:rPr>
      </w:pPr>
      <w:r w:rsidRPr="00E83B76">
        <w:rPr>
          <w:b w:val="0"/>
          <w:iCs/>
        </w:rPr>
        <w:t xml:space="preserve">(4) </w:t>
      </w:r>
      <w:r>
        <w:rPr>
          <w:b w:val="0"/>
          <w:iCs/>
        </w:rPr>
        <w:t xml:space="preserve">the developer shall submit to </w:t>
      </w:r>
      <w:r w:rsidRPr="00E83B76">
        <w:rPr>
          <w:b w:val="0"/>
          <w:iCs/>
        </w:rPr>
        <w:t>Council from time to time, all relevant information related to quarterly environmental monitoring reports produced by project developers</w:t>
      </w:r>
      <w:r>
        <w:rPr>
          <w:b w:val="0"/>
          <w:iCs/>
        </w:rPr>
        <w:t xml:space="preserve"> and submitted to EMA </w:t>
      </w:r>
      <w:r w:rsidRPr="00E83B76">
        <w:rPr>
          <w:b w:val="0"/>
          <w:iCs/>
        </w:rPr>
        <w:t>, in terms of Section 106 of the Environmental Management Act (Chapter 20:27), operating in the Council area.</w:t>
      </w:r>
    </w:p>
    <w:p w14:paraId="58DBBCCB" w14:textId="77777777" w:rsidR="00CB097E" w:rsidRPr="00FD6761" w:rsidRDefault="00CB097E" w:rsidP="00CB097E">
      <w:pPr>
        <w:pStyle w:val="lrsection"/>
        <w:spacing w:line="360" w:lineRule="auto"/>
        <w:ind w:left="720" w:firstLine="0"/>
        <w:rPr>
          <w:sz w:val="24"/>
          <w:szCs w:val="24"/>
        </w:rPr>
      </w:pPr>
      <w:r w:rsidRPr="00FD6761">
        <w:rPr>
          <w:iCs/>
          <w:sz w:val="24"/>
          <w:szCs w:val="24"/>
        </w:rPr>
        <w:t>(5)</w:t>
      </w:r>
      <w:r w:rsidRPr="00FD6761">
        <w:rPr>
          <w:b/>
          <w:iCs/>
          <w:sz w:val="24"/>
          <w:szCs w:val="24"/>
        </w:rPr>
        <w:t xml:space="preserve"> </w:t>
      </w:r>
      <w:r w:rsidRPr="00FD6761">
        <w:rPr>
          <w:sz w:val="24"/>
          <w:szCs w:val="24"/>
        </w:rPr>
        <w:t>Council shall take measures to make environmental impact assessment reports submitted by project developers available and open for public inspection at all reasonable times at the Council offices on payment of the prescribed fee, if any: Provided that no person shall use any information contained therein for personal benefit and this has to be done in compliance with Section 108 of the Environmental Management Act (Chapter 20:27)</w:t>
      </w:r>
    </w:p>
    <w:p w14:paraId="00E6A765" w14:textId="77777777" w:rsidR="00CB097E" w:rsidRPr="00FD6761" w:rsidRDefault="00CB097E" w:rsidP="00CB097E">
      <w:pPr>
        <w:pStyle w:val="subheading"/>
        <w:jc w:val="left"/>
        <w:rPr>
          <w:b w:val="0"/>
          <w:iCs/>
        </w:rPr>
      </w:pPr>
    </w:p>
    <w:p w14:paraId="2BB07388" w14:textId="77777777" w:rsidR="00CB097E" w:rsidRPr="00FD6761" w:rsidRDefault="00CB097E" w:rsidP="00CB097E">
      <w:pPr>
        <w:pStyle w:val="lrdefinition"/>
        <w:spacing w:line="360" w:lineRule="auto"/>
        <w:ind w:left="0" w:firstLine="0"/>
        <w:jc w:val="center"/>
        <w:rPr>
          <w:i/>
          <w:sz w:val="24"/>
          <w:szCs w:val="24"/>
        </w:rPr>
      </w:pPr>
      <w:r w:rsidRPr="00FD6761">
        <w:rPr>
          <w:i/>
          <w:sz w:val="24"/>
          <w:szCs w:val="24"/>
        </w:rPr>
        <w:t>Environ</w:t>
      </w:r>
      <w:r>
        <w:rPr>
          <w:i/>
          <w:sz w:val="24"/>
          <w:szCs w:val="24"/>
        </w:rPr>
        <w:t>mental rehabilitation works on a</w:t>
      </w:r>
      <w:r w:rsidRPr="00FD6761">
        <w:rPr>
          <w:i/>
          <w:sz w:val="24"/>
          <w:szCs w:val="24"/>
        </w:rPr>
        <w:t xml:space="preserve">bandonment of </w:t>
      </w:r>
      <w:r>
        <w:rPr>
          <w:i/>
          <w:sz w:val="24"/>
          <w:szCs w:val="24"/>
        </w:rPr>
        <w:t>p</w:t>
      </w:r>
      <w:r w:rsidRPr="00FD6761">
        <w:rPr>
          <w:i/>
          <w:sz w:val="24"/>
          <w:szCs w:val="24"/>
        </w:rPr>
        <w:t>roject</w:t>
      </w:r>
    </w:p>
    <w:p w14:paraId="2B4CF7D5" w14:textId="77777777" w:rsidR="00CB097E" w:rsidRPr="00FD6761" w:rsidRDefault="004679AE" w:rsidP="00CB097E">
      <w:pPr>
        <w:pStyle w:val="lrdefinition"/>
        <w:spacing w:line="360" w:lineRule="auto"/>
        <w:ind w:left="720" w:firstLine="0"/>
        <w:rPr>
          <w:sz w:val="24"/>
          <w:szCs w:val="24"/>
        </w:rPr>
      </w:pPr>
      <w:r>
        <w:rPr>
          <w:sz w:val="24"/>
          <w:szCs w:val="24"/>
        </w:rPr>
        <w:t>3</w:t>
      </w:r>
      <w:r w:rsidR="00CB097E">
        <w:rPr>
          <w:sz w:val="24"/>
          <w:szCs w:val="24"/>
        </w:rPr>
        <w:t xml:space="preserve"> </w:t>
      </w:r>
      <w:r w:rsidR="00CB097E" w:rsidRPr="00FD6761">
        <w:rPr>
          <w:sz w:val="24"/>
          <w:szCs w:val="24"/>
        </w:rPr>
        <w:t xml:space="preserve">(1) Any person who undertakes </w:t>
      </w:r>
      <w:r w:rsidR="00CB097E">
        <w:rPr>
          <w:sz w:val="24"/>
          <w:szCs w:val="24"/>
        </w:rPr>
        <w:t xml:space="preserve">any </w:t>
      </w:r>
      <w:r w:rsidR="00CB097E" w:rsidRPr="00FD6761">
        <w:rPr>
          <w:sz w:val="24"/>
          <w:szCs w:val="24"/>
        </w:rPr>
        <w:t>mining projects, resource extraction projects or any other projects for commercial exploitation of natural resources with the effect of causing environmental damage or environmental degradation or harm in the council area shall;</w:t>
      </w:r>
    </w:p>
    <w:p w14:paraId="42CC7A09" w14:textId="77777777" w:rsidR="00CB097E" w:rsidRPr="00FD6761" w:rsidRDefault="00CB097E" w:rsidP="00CB097E">
      <w:pPr>
        <w:pStyle w:val="lrdefinition"/>
        <w:numPr>
          <w:ilvl w:val="0"/>
          <w:numId w:val="4"/>
        </w:numPr>
        <w:spacing w:line="360" w:lineRule="auto"/>
        <w:rPr>
          <w:sz w:val="24"/>
          <w:szCs w:val="24"/>
        </w:rPr>
      </w:pPr>
      <w:proofErr w:type="gramStart"/>
      <w:r w:rsidRPr="00FD6761">
        <w:rPr>
          <w:sz w:val="24"/>
          <w:szCs w:val="24"/>
        </w:rPr>
        <w:t>submit</w:t>
      </w:r>
      <w:proofErr w:type="gramEnd"/>
      <w:r w:rsidRPr="00FD6761">
        <w:rPr>
          <w:sz w:val="24"/>
          <w:szCs w:val="24"/>
        </w:rPr>
        <w:t xml:space="preserve"> to Council a rehabilitation plan containing rehabilitation works that will be undertaken before abandonment or closure of the project. </w:t>
      </w:r>
    </w:p>
    <w:p w14:paraId="397290B0" w14:textId="77777777" w:rsidR="00CB097E" w:rsidRPr="00FD6761" w:rsidRDefault="00CB097E" w:rsidP="00CB097E">
      <w:pPr>
        <w:pStyle w:val="lrdefinition"/>
        <w:numPr>
          <w:ilvl w:val="0"/>
          <w:numId w:val="4"/>
        </w:numPr>
        <w:spacing w:line="360" w:lineRule="auto"/>
        <w:rPr>
          <w:sz w:val="24"/>
          <w:szCs w:val="24"/>
        </w:rPr>
      </w:pPr>
      <w:r w:rsidRPr="00FD6761">
        <w:rPr>
          <w:sz w:val="24"/>
          <w:szCs w:val="24"/>
        </w:rPr>
        <w:t xml:space="preserve">rehabilitate the environment before abandonment or closure of the project </w:t>
      </w:r>
    </w:p>
    <w:p w14:paraId="7B2570D2" w14:textId="77777777" w:rsidR="00CB097E" w:rsidRPr="00FD6761" w:rsidRDefault="00CB097E" w:rsidP="00CB097E">
      <w:pPr>
        <w:pStyle w:val="lrdefinition"/>
        <w:spacing w:line="360" w:lineRule="auto"/>
        <w:ind w:left="810" w:firstLine="0"/>
        <w:rPr>
          <w:sz w:val="24"/>
          <w:szCs w:val="24"/>
        </w:rPr>
      </w:pPr>
      <w:r w:rsidRPr="00FD6761">
        <w:rPr>
          <w:sz w:val="24"/>
          <w:szCs w:val="24"/>
        </w:rPr>
        <w:t>(2) Council shall monitor the implementation of rehabilitation plans of projects with assistance from the Environmental Management Agency</w:t>
      </w:r>
    </w:p>
    <w:p w14:paraId="7B1E59B3" w14:textId="2E00CF6A" w:rsidR="00B262CA" w:rsidRDefault="00CB097E" w:rsidP="00B262CA">
      <w:pPr>
        <w:pStyle w:val="lrpara-a"/>
      </w:pPr>
      <w:r w:rsidRPr="004734EA">
        <w:rPr>
          <w:sz w:val="24"/>
          <w:szCs w:val="24"/>
        </w:rPr>
        <w:t>(3) Any person who fails to rehabilitate the environment after abandonment or closure of the project shall be guilt</w:t>
      </w:r>
      <w:r w:rsidR="00B262CA">
        <w:rPr>
          <w:sz w:val="24"/>
          <w:szCs w:val="24"/>
        </w:rPr>
        <w:t xml:space="preserve">y </w:t>
      </w:r>
      <w:r w:rsidRPr="004734EA">
        <w:rPr>
          <w:sz w:val="24"/>
          <w:szCs w:val="24"/>
        </w:rPr>
        <w:t>of an offence and liable to</w:t>
      </w:r>
      <w:r w:rsidR="00B262CA">
        <w:t xml:space="preserve"> </w:t>
      </w:r>
      <w:r w:rsidR="00B262CA">
        <w:rPr>
          <w:rFonts w:eastAsia="Calibri"/>
          <w:sz w:val="24"/>
          <w:szCs w:val="24"/>
        </w:rPr>
        <w:t>a penalty prescribed by council from time to time</w:t>
      </w:r>
    </w:p>
    <w:p w14:paraId="5920AB5B" w14:textId="77777777" w:rsidR="00B262CA" w:rsidRDefault="00B262CA" w:rsidP="00B262CA">
      <w:pPr>
        <w:pStyle w:val="lrpara-i"/>
      </w:pPr>
    </w:p>
    <w:p w14:paraId="79E6E79A" w14:textId="77777777" w:rsidR="00CB097E" w:rsidRDefault="00CB097E" w:rsidP="00CB097E">
      <w:pPr>
        <w:pStyle w:val="lrdefinition"/>
        <w:spacing w:line="360" w:lineRule="auto"/>
        <w:ind w:left="720" w:firstLine="0"/>
        <w:rPr>
          <w:sz w:val="24"/>
          <w:szCs w:val="24"/>
        </w:rPr>
      </w:pPr>
      <w:r>
        <w:rPr>
          <w:sz w:val="24"/>
          <w:szCs w:val="24"/>
        </w:rPr>
        <w:t xml:space="preserve">Environmental Rehabilitation Fund </w:t>
      </w:r>
    </w:p>
    <w:p w14:paraId="2A4FF0D7" w14:textId="77777777" w:rsidR="00CB097E" w:rsidRPr="00FD6761" w:rsidRDefault="00CB097E" w:rsidP="00CB097E">
      <w:pPr>
        <w:pStyle w:val="lrdefinition"/>
        <w:spacing w:line="360" w:lineRule="auto"/>
        <w:ind w:left="720" w:firstLine="0"/>
        <w:rPr>
          <w:sz w:val="24"/>
          <w:szCs w:val="24"/>
        </w:rPr>
      </w:pPr>
      <w:r>
        <w:rPr>
          <w:sz w:val="24"/>
          <w:szCs w:val="24"/>
        </w:rPr>
        <w:t xml:space="preserve">Notwithstanding section 11, there is hereby established a fund known as the Environmental Rehabilitation Fund into which any person who undertakes any resource extraction project </w:t>
      </w:r>
      <w:r>
        <w:rPr>
          <w:sz w:val="24"/>
          <w:szCs w:val="24"/>
        </w:rPr>
        <w:lastRenderedPageBreak/>
        <w:t xml:space="preserve">with the effect of causing environmental degradation will contribute a fee as provided in the schedule </w:t>
      </w:r>
    </w:p>
    <w:p w14:paraId="57D71F2D" w14:textId="77777777" w:rsidR="00CB097E" w:rsidRPr="00FD6761" w:rsidRDefault="00CB097E" w:rsidP="00CB097E">
      <w:pPr>
        <w:pStyle w:val="lrdefinition"/>
        <w:spacing w:line="360" w:lineRule="auto"/>
        <w:ind w:left="720" w:firstLine="0"/>
        <w:jc w:val="center"/>
        <w:rPr>
          <w:i/>
          <w:sz w:val="24"/>
          <w:szCs w:val="24"/>
        </w:rPr>
      </w:pPr>
      <w:r w:rsidRPr="00FD6761">
        <w:rPr>
          <w:i/>
          <w:sz w:val="24"/>
          <w:szCs w:val="24"/>
        </w:rPr>
        <w:t>Envi</w:t>
      </w:r>
      <w:r>
        <w:rPr>
          <w:i/>
          <w:sz w:val="24"/>
          <w:szCs w:val="24"/>
        </w:rPr>
        <w:t>ronmental w</w:t>
      </w:r>
      <w:r w:rsidRPr="00FD6761">
        <w:rPr>
          <w:i/>
          <w:sz w:val="24"/>
          <w:szCs w:val="24"/>
        </w:rPr>
        <w:t>orks c</w:t>
      </w:r>
      <w:r>
        <w:rPr>
          <w:i/>
          <w:sz w:val="24"/>
          <w:szCs w:val="24"/>
        </w:rPr>
        <w:t>arried out by c</w:t>
      </w:r>
      <w:r w:rsidRPr="00FD6761">
        <w:rPr>
          <w:i/>
          <w:sz w:val="24"/>
          <w:szCs w:val="24"/>
        </w:rPr>
        <w:t>ouncil</w:t>
      </w:r>
    </w:p>
    <w:p w14:paraId="72D3EE97" w14:textId="77777777" w:rsidR="00CB097E" w:rsidRPr="00FD6761" w:rsidRDefault="004679AE" w:rsidP="004679AE">
      <w:pPr>
        <w:pStyle w:val="lrdefinition"/>
        <w:spacing w:line="360" w:lineRule="auto"/>
        <w:ind w:left="360" w:firstLine="0"/>
        <w:rPr>
          <w:sz w:val="24"/>
          <w:szCs w:val="24"/>
        </w:rPr>
      </w:pPr>
      <w:r>
        <w:rPr>
          <w:sz w:val="24"/>
          <w:szCs w:val="24"/>
        </w:rPr>
        <w:t>4</w:t>
      </w:r>
      <w:r w:rsidR="00CB097E">
        <w:rPr>
          <w:sz w:val="24"/>
          <w:szCs w:val="24"/>
        </w:rPr>
        <w:t xml:space="preserve">(1) </w:t>
      </w:r>
      <w:r w:rsidR="00CB097E" w:rsidRPr="00FD6761">
        <w:rPr>
          <w:sz w:val="24"/>
          <w:szCs w:val="24"/>
        </w:rPr>
        <w:t>Where a land owner or occupier as the case may be, requests council to carry out environmental works on his land, or in the event that the owner fails to do so on his own</w:t>
      </w:r>
      <w:r w:rsidR="00CB097E">
        <w:rPr>
          <w:sz w:val="24"/>
          <w:szCs w:val="24"/>
        </w:rPr>
        <w:t xml:space="preserve"> within six months</w:t>
      </w:r>
      <w:r w:rsidR="00CB097E" w:rsidRPr="00FD6761">
        <w:rPr>
          <w:sz w:val="24"/>
          <w:szCs w:val="24"/>
        </w:rPr>
        <w:t xml:space="preserve">, council may undertake such environmental works as may be necessary to rehabilitate the environment and recover the costs associated with such works from the land owner or occupier of the land. </w:t>
      </w:r>
    </w:p>
    <w:p w14:paraId="4775109D" w14:textId="77777777" w:rsidR="00CB097E" w:rsidRPr="00FD6761" w:rsidRDefault="00CB097E" w:rsidP="00CB097E">
      <w:pPr>
        <w:ind w:left="720"/>
        <w:jc w:val="both"/>
        <w:rPr>
          <w:rFonts w:ascii="Times New Roman" w:eastAsia="Times New Roman" w:hAnsi="Times New Roman"/>
          <w:sz w:val="24"/>
          <w:szCs w:val="24"/>
          <w:lang w:val="en-ZA"/>
        </w:rPr>
      </w:pPr>
      <w:r w:rsidRPr="00FD6761">
        <w:rPr>
          <w:rFonts w:ascii="Times New Roman" w:eastAsia="Times New Roman" w:hAnsi="Times New Roman"/>
          <w:i/>
          <w:sz w:val="24"/>
          <w:szCs w:val="24"/>
          <w:lang w:val="en-ZA"/>
        </w:rPr>
        <w:t>Solid and Effluent Waste Management</w:t>
      </w:r>
    </w:p>
    <w:p w14:paraId="710B3751" w14:textId="77777777" w:rsidR="00CB097E" w:rsidRDefault="00CB097E" w:rsidP="00CB097E">
      <w:pPr>
        <w:pStyle w:val="lrsection"/>
        <w:spacing w:line="360" w:lineRule="auto"/>
        <w:ind w:left="1440" w:hanging="1440"/>
        <w:rPr>
          <w:sz w:val="24"/>
          <w:szCs w:val="24"/>
        </w:rPr>
      </w:pPr>
      <w:r w:rsidRPr="00FD6761">
        <w:rPr>
          <w:sz w:val="24"/>
          <w:szCs w:val="24"/>
        </w:rPr>
        <w:tab/>
      </w:r>
      <w:r w:rsidR="004679AE">
        <w:rPr>
          <w:sz w:val="24"/>
          <w:szCs w:val="24"/>
        </w:rPr>
        <w:t>5</w:t>
      </w:r>
      <w:r>
        <w:rPr>
          <w:sz w:val="24"/>
          <w:szCs w:val="24"/>
        </w:rPr>
        <w:t>.</w:t>
      </w:r>
      <w:r w:rsidRPr="00FD6761">
        <w:rPr>
          <w:sz w:val="24"/>
          <w:szCs w:val="24"/>
        </w:rPr>
        <w:t xml:space="preserve"> (1)</w:t>
      </w:r>
      <w:r>
        <w:rPr>
          <w:sz w:val="24"/>
          <w:szCs w:val="24"/>
        </w:rPr>
        <w:t xml:space="preserve"> </w:t>
      </w:r>
      <w:r w:rsidRPr="00FD6761">
        <w:rPr>
          <w:sz w:val="24"/>
          <w:szCs w:val="24"/>
        </w:rPr>
        <w:t xml:space="preserve">No person shall dispose of solid waste, effluent or hazardous waste on land or into a </w:t>
      </w:r>
    </w:p>
    <w:p w14:paraId="565607EC" w14:textId="77777777" w:rsidR="00CB097E" w:rsidRPr="00FD6761" w:rsidRDefault="00CB097E" w:rsidP="00CB097E">
      <w:pPr>
        <w:pStyle w:val="lrsection"/>
        <w:spacing w:line="360" w:lineRule="auto"/>
        <w:ind w:left="1440" w:hanging="1440"/>
        <w:rPr>
          <w:sz w:val="24"/>
          <w:szCs w:val="24"/>
        </w:rPr>
      </w:pPr>
      <w:r>
        <w:rPr>
          <w:sz w:val="24"/>
          <w:szCs w:val="24"/>
        </w:rPr>
        <w:tab/>
      </w:r>
      <w:r>
        <w:rPr>
          <w:sz w:val="24"/>
          <w:szCs w:val="24"/>
        </w:rPr>
        <w:tab/>
      </w:r>
      <w:r w:rsidRPr="00FD6761">
        <w:rPr>
          <w:sz w:val="24"/>
          <w:szCs w:val="24"/>
        </w:rPr>
        <w:t xml:space="preserve">public stream or into any other surface water or ground water in the Council area whether </w:t>
      </w:r>
      <w:r>
        <w:rPr>
          <w:sz w:val="24"/>
          <w:szCs w:val="24"/>
        </w:rPr>
        <w:t>d</w:t>
      </w:r>
      <w:r w:rsidRPr="00FD6761">
        <w:rPr>
          <w:sz w:val="24"/>
          <w:szCs w:val="24"/>
        </w:rPr>
        <w:t>irectly or through drainage or seepage except under a licence approved by the Environmental Management Agency in terms of the Environmental Management Act (</w:t>
      </w:r>
      <w:r w:rsidRPr="00FD6761">
        <w:rPr>
          <w:i/>
          <w:sz w:val="24"/>
          <w:szCs w:val="24"/>
        </w:rPr>
        <w:t>Chapter 20:27</w:t>
      </w:r>
      <w:r w:rsidRPr="00FD6761">
        <w:rPr>
          <w:sz w:val="24"/>
          <w:szCs w:val="24"/>
        </w:rPr>
        <w:t>)</w:t>
      </w:r>
    </w:p>
    <w:p w14:paraId="3D7ADF59" w14:textId="77777777" w:rsidR="00CB097E" w:rsidRPr="00FD6761" w:rsidRDefault="00CB097E" w:rsidP="00CB097E">
      <w:pPr>
        <w:pStyle w:val="lrsection"/>
        <w:spacing w:line="360" w:lineRule="auto"/>
        <w:ind w:left="714" w:hanging="345"/>
        <w:rPr>
          <w:sz w:val="24"/>
          <w:szCs w:val="24"/>
        </w:rPr>
      </w:pPr>
      <w:r w:rsidRPr="00FD6761">
        <w:rPr>
          <w:sz w:val="24"/>
          <w:szCs w:val="24"/>
        </w:rPr>
        <w:tab/>
      </w:r>
      <w:r>
        <w:rPr>
          <w:sz w:val="24"/>
          <w:szCs w:val="24"/>
        </w:rPr>
        <w:t xml:space="preserve">(2) </w:t>
      </w:r>
      <w:r w:rsidRPr="00FD6761">
        <w:rPr>
          <w:sz w:val="24"/>
          <w:szCs w:val="24"/>
        </w:rPr>
        <w:t>A licence shall not be required in respect of;</w:t>
      </w:r>
    </w:p>
    <w:p w14:paraId="2DD7216A" w14:textId="170386BA" w:rsidR="00CB097E" w:rsidRPr="00FD6761" w:rsidRDefault="00CB097E" w:rsidP="00CB097E">
      <w:pPr>
        <w:pStyle w:val="lrsection"/>
        <w:spacing w:line="360" w:lineRule="auto"/>
        <w:ind w:left="1440" w:hanging="345"/>
        <w:rPr>
          <w:sz w:val="24"/>
          <w:szCs w:val="24"/>
        </w:rPr>
      </w:pPr>
      <w:r w:rsidRPr="00FD6761">
        <w:rPr>
          <w:sz w:val="24"/>
          <w:szCs w:val="24"/>
        </w:rPr>
        <w:tab/>
        <w:t xml:space="preserve">(a) On site disposal of household domestic waste by means of pit latrines, septic tanks and associated </w:t>
      </w:r>
      <w:proofErr w:type="spellStart"/>
      <w:r w:rsidRPr="00FD6761">
        <w:rPr>
          <w:sz w:val="24"/>
          <w:szCs w:val="24"/>
        </w:rPr>
        <w:t>soak</w:t>
      </w:r>
      <w:r w:rsidR="00B262CA">
        <w:rPr>
          <w:sz w:val="24"/>
          <w:szCs w:val="24"/>
        </w:rPr>
        <w:t>a</w:t>
      </w:r>
      <w:r w:rsidRPr="00FD6761">
        <w:rPr>
          <w:sz w:val="24"/>
          <w:szCs w:val="24"/>
        </w:rPr>
        <w:t>way</w:t>
      </w:r>
      <w:r w:rsidR="00B262CA">
        <w:rPr>
          <w:sz w:val="24"/>
          <w:szCs w:val="24"/>
        </w:rPr>
        <w:t>s</w:t>
      </w:r>
      <w:proofErr w:type="spellEnd"/>
      <w:r w:rsidR="00B262CA">
        <w:rPr>
          <w:sz w:val="24"/>
          <w:szCs w:val="24"/>
        </w:rPr>
        <w:t xml:space="preserve"> pit</w:t>
      </w:r>
      <w:r w:rsidRPr="00FD6761">
        <w:rPr>
          <w:sz w:val="24"/>
          <w:szCs w:val="24"/>
        </w:rPr>
        <w:t xml:space="preserve">, refuse pits and other </w:t>
      </w:r>
      <w:r w:rsidR="00B262CA" w:rsidRPr="00FD6761">
        <w:rPr>
          <w:sz w:val="24"/>
          <w:szCs w:val="24"/>
        </w:rPr>
        <w:t>onsite</w:t>
      </w:r>
      <w:r w:rsidRPr="00FD6761">
        <w:rPr>
          <w:sz w:val="24"/>
          <w:szCs w:val="24"/>
        </w:rPr>
        <w:t xml:space="preserve"> household domestic sanitation systems;</w:t>
      </w:r>
    </w:p>
    <w:p w14:paraId="3129AF4F" w14:textId="77777777" w:rsidR="00CB097E" w:rsidRPr="00FD6761" w:rsidRDefault="00CB097E" w:rsidP="00CB097E">
      <w:pPr>
        <w:pStyle w:val="lrsection"/>
        <w:spacing w:line="360" w:lineRule="auto"/>
        <w:ind w:left="1440" w:hanging="345"/>
        <w:rPr>
          <w:sz w:val="24"/>
          <w:szCs w:val="24"/>
        </w:rPr>
      </w:pPr>
      <w:r w:rsidRPr="00FD6761">
        <w:rPr>
          <w:sz w:val="24"/>
          <w:szCs w:val="24"/>
        </w:rPr>
        <w:tab/>
        <w:t>(b) The application of inorganic fertilizers, chemicals and animal manure used for the purposes of agricultural production, if the application is onsite and its effects are restricted to the location where such production takes place</w:t>
      </w:r>
    </w:p>
    <w:p w14:paraId="27372E56" w14:textId="77777777" w:rsidR="00CB097E" w:rsidRPr="00FD6761" w:rsidRDefault="00CB097E" w:rsidP="00CB097E">
      <w:pPr>
        <w:pStyle w:val="lrsection"/>
        <w:spacing w:line="360" w:lineRule="auto"/>
        <w:ind w:left="1440" w:hanging="345"/>
        <w:rPr>
          <w:sz w:val="24"/>
          <w:szCs w:val="24"/>
        </w:rPr>
      </w:pPr>
      <w:r w:rsidRPr="00FD6761">
        <w:rPr>
          <w:sz w:val="24"/>
          <w:szCs w:val="24"/>
        </w:rPr>
        <w:tab/>
        <w:t xml:space="preserve">(c) All registered generators of solid, effluent and hazardous waste shall submit copies of their licenses and other relevant records related to solid and effluent waste management issued by the Environmental Management Agency to the Council, </w:t>
      </w:r>
    </w:p>
    <w:p w14:paraId="0AF95B68" w14:textId="77777777" w:rsidR="00CB097E" w:rsidRPr="00FD6761" w:rsidRDefault="00CB097E" w:rsidP="00CB097E">
      <w:pPr>
        <w:pStyle w:val="lrsection"/>
        <w:ind w:left="714" w:hanging="345"/>
        <w:rPr>
          <w:color w:val="FF0000"/>
          <w:sz w:val="24"/>
          <w:szCs w:val="24"/>
        </w:rPr>
      </w:pPr>
    </w:p>
    <w:p w14:paraId="1B34672C" w14:textId="77777777" w:rsidR="00CB097E" w:rsidRDefault="00CB097E" w:rsidP="00CB097E">
      <w:pPr>
        <w:pStyle w:val="lrsection"/>
        <w:ind w:firstLine="0"/>
        <w:jc w:val="center"/>
        <w:rPr>
          <w:i/>
          <w:sz w:val="24"/>
          <w:szCs w:val="24"/>
        </w:rPr>
      </w:pPr>
    </w:p>
    <w:p w14:paraId="32BA07FA" w14:textId="77777777" w:rsidR="00B32BB6" w:rsidRDefault="00B32BB6" w:rsidP="00CB097E">
      <w:pPr>
        <w:pStyle w:val="lrsection"/>
        <w:ind w:firstLine="0"/>
        <w:jc w:val="center"/>
        <w:rPr>
          <w:i/>
          <w:sz w:val="24"/>
          <w:szCs w:val="24"/>
        </w:rPr>
      </w:pPr>
    </w:p>
    <w:p w14:paraId="25D0C076" w14:textId="77777777" w:rsidR="00B32BB6" w:rsidRDefault="00B32BB6" w:rsidP="00CB097E">
      <w:pPr>
        <w:pStyle w:val="lrsection"/>
        <w:ind w:firstLine="0"/>
        <w:jc w:val="center"/>
        <w:rPr>
          <w:i/>
          <w:sz w:val="24"/>
          <w:szCs w:val="24"/>
        </w:rPr>
      </w:pPr>
    </w:p>
    <w:p w14:paraId="1C18C057" w14:textId="77777777" w:rsidR="001A2040" w:rsidRDefault="001A2040" w:rsidP="00CB097E">
      <w:pPr>
        <w:pStyle w:val="lrsection"/>
        <w:ind w:firstLine="0"/>
        <w:jc w:val="center"/>
        <w:rPr>
          <w:i/>
          <w:sz w:val="24"/>
          <w:szCs w:val="24"/>
        </w:rPr>
      </w:pPr>
    </w:p>
    <w:p w14:paraId="4466B3EA" w14:textId="77777777" w:rsidR="00CB097E" w:rsidRPr="00FD6761" w:rsidRDefault="00CB097E" w:rsidP="00CB097E">
      <w:pPr>
        <w:pStyle w:val="lrsection"/>
        <w:ind w:firstLine="0"/>
        <w:jc w:val="center"/>
        <w:rPr>
          <w:i/>
          <w:sz w:val="24"/>
          <w:szCs w:val="24"/>
        </w:rPr>
      </w:pPr>
      <w:bookmarkStart w:id="0" w:name="_GoBack"/>
      <w:bookmarkEnd w:id="0"/>
      <w:r w:rsidRPr="00FD6761">
        <w:rPr>
          <w:i/>
          <w:sz w:val="24"/>
          <w:szCs w:val="24"/>
        </w:rPr>
        <w:lastRenderedPageBreak/>
        <w:t>Waste Management Plans</w:t>
      </w:r>
    </w:p>
    <w:p w14:paraId="3310E2F0" w14:textId="77777777" w:rsidR="00CB097E" w:rsidRPr="00FD6761" w:rsidRDefault="00CB097E" w:rsidP="00CB097E">
      <w:pPr>
        <w:pStyle w:val="lrsection"/>
        <w:ind w:firstLine="0"/>
        <w:jc w:val="center"/>
        <w:rPr>
          <w:i/>
          <w:sz w:val="24"/>
          <w:szCs w:val="24"/>
        </w:rPr>
      </w:pPr>
    </w:p>
    <w:p w14:paraId="29DEDD3E" w14:textId="77777777" w:rsidR="00CB097E" w:rsidRPr="00FD6761" w:rsidRDefault="004679AE" w:rsidP="00CB097E">
      <w:pPr>
        <w:pStyle w:val="lrsection"/>
        <w:spacing w:line="360" w:lineRule="auto"/>
        <w:ind w:left="377" w:hangingChars="157" w:hanging="377"/>
        <w:rPr>
          <w:sz w:val="24"/>
          <w:szCs w:val="24"/>
        </w:rPr>
      </w:pPr>
      <w:r>
        <w:rPr>
          <w:sz w:val="24"/>
          <w:szCs w:val="24"/>
        </w:rPr>
        <w:t>6</w:t>
      </w:r>
      <w:r w:rsidR="00CB097E">
        <w:rPr>
          <w:sz w:val="24"/>
          <w:szCs w:val="24"/>
        </w:rPr>
        <w:t>.</w:t>
      </w:r>
      <w:r w:rsidR="00CB097E" w:rsidRPr="00FD6761">
        <w:rPr>
          <w:sz w:val="24"/>
          <w:szCs w:val="24"/>
        </w:rPr>
        <w:tab/>
        <w:t>(1) Council shall prepare its own waste management plan not later than the 31</w:t>
      </w:r>
      <w:r w:rsidR="00CB097E" w:rsidRPr="00FD6761">
        <w:rPr>
          <w:sz w:val="24"/>
          <w:szCs w:val="24"/>
          <w:vertAlign w:val="superscript"/>
        </w:rPr>
        <w:t>st</w:t>
      </w:r>
      <w:r w:rsidR="00CB097E" w:rsidRPr="00FD6761">
        <w:rPr>
          <w:sz w:val="24"/>
          <w:szCs w:val="24"/>
        </w:rPr>
        <w:t xml:space="preserve"> of December of each year consisting of the matters specified in Section 12 subsection (1) of the Environmental Management (Effluent and Solid Waste Disposal) Regulations S.I 6/2007 in relation to waste generated by it or under its control; </w:t>
      </w:r>
    </w:p>
    <w:p w14:paraId="65DA5502" w14:textId="21D402E7" w:rsidR="00CB097E" w:rsidRPr="00FD6761" w:rsidRDefault="00CB097E" w:rsidP="00CB097E">
      <w:pPr>
        <w:pStyle w:val="lrsection"/>
        <w:spacing w:line="360" w:lineRule="auto"/>
        <w:ind w:left="377" w:hangingChars="157" w:hanging="377"/>
        <w:rPr>
          <w:sz w:val="24"/>
          <w:szCs w:val="24"/>
        </w:rPr>
      </w:pPr>
      <w:r w:rsidRPr="00FD6761">
        <w:rPr>
          <w:sz w:val="24"/>
          <w:szCs w:val="24"/>
        </w:rPr>
        <w:tab/>
      </w:r>
      <w:r w:rsidRPr="00FD6761">
        <w:rPr>
          <w:sz w:val="24"/>
          <w:szCs w:val="24"/>
        </w:rPr>
        <w:tab/>
        <w:t xml:space="preserve">(2) In preparing its waste management plan the </w:t>
      </w:r>
      <w:r>
        <w:rPr>
          <w:sz w:val="24"/>
          <w:szCs w:val="24"/>
        </w:rPr>
        <w:t>Council</w:t>
      </w:r>
      <w:r w:rsidRPr="00FD6761">
        <w:rPr>
          <w:sz w:val="24"/>
          <w:szCs w:val="24"/>
        </w:rPr>
        <w:t xml:space="preserve"> </w:t>
      </w:r>
      <w:r>
        <w:rPr>
          <w:sz w:val="24"/>
          <w:szCs w:val="24"/>
        </w:rPr>
        <w:t xml:space="preserve">may also </w:t>
      </w:r>
      <w:r w:rsidRPr="00FD6761">
        <w:rPr>
          <w:sz w:val="24"/>
          <w:szCs w:val="24"/>
        </w:rPr>
        <w:t>request in writing that all generators of solid and effluent waste operating within its jurisdiction submit their Waste management plans no later than the 3</w:t>
      </w:r>
      <w:r w:rsidR="00BA6EB7">
        <w:rPr>
          <w:sz w:val="24"/>
          <w:szCs w:val="24"/>
        </w:rPr>
        <w:t>0</w:t>
      </w:r>
      <w:r w:rsidR="00BA6EB7">
        <w:rPr>
          <w:sz w:val="24"/>
          <w:szCs w:val="24"/>
          <w:vertAlign w:val="superscript"/>
        </w:rPr>
        <w:t>th</w:t>
      </w:r>
      <w:r w:rsidRPr="00FD6761">
        <w:rPr>
          <w:sz w:val="24"/>
          <w:szCs w:val="24"/>
        </w:rPr>
        <w:t xml:space="preserve"> of November of each year.</w:t>
      </w:r>
    </w:p>
    <w:p w14:paraId="03FC247E" w14:textId="77777777" w:rsidR="00CB097E" w:rsidRPr="00FD6761" w:rsidRDefault="00CB097E" w:rsidP="00CB097E">
      <w:pPr>
        <w:pStyle w:val="lrsection"/>
        <w:spacing w:line="360" w:lineRule="auto"/>
        <w:ind w:left="377" w:hangingChars="157" w:hanging="377"/>
        <w:rPr>
          <w:sz w:val="24"/>
          <w:szCs w:val="24"/>
        </w:rPr>
      </w:pPr>
      <w:r w:rsidRPr="00FD6761">
        <w:rPr>
          <w:sz w:val="24"/>
          <w:szCs w:val="24"/>
        </w:rPr>
        <w:tab/>
      </w:r>
      <w:r w:rsidRPr="00FD6761">
        <w:rPr>
          <w:sz w:val="24"/>
          <w:szCs w:val="24"/>
        </w:rPr>
        <w:tab/>
        <w:t>(3) Council in rural areas shall designate collection points at business centres and growth points within its jurisdiction for the management of wastes and ensure a waste collection frequency that minimises accumulation and avoids decomposition of waste on collection sites.</w:t>
      </w:r>
    </w:p>
    <w:p w14:paraId="7B10A56D" w14:textId="77777777" w:rsidR="00CB097E" w:rsidRPr="00FD6761" w:rsidRDefault="00CB097E" w:rsidP="00CB097E">
      <w:pPr>
        <w:pStyle w:val="lrsection"/>
        <w:ind w:left="714" w:hanging="345"/>
        <w:rPr>
          <w:sz w:val="24"/>
          <w:szCs w:val="24"/>
        </w:rPr>
      </w:pPr>
    </w:p>
    <w:p w14:paraId="48A73484" w14:textId="77777777" w:rsidR="004679AE" w:rsidRDefault="00CB097E" w:rsidP="004679AE">
      <w:pPr>
        <w:pStyle w:val="lrsection"/>
        <w:spacing w:line="360" w:lineRule="auto"/>
        <w:ind w:left="714" w:hanging="345"/>
        <w:jc w:val="center"/>
        <w:rPr>
          <w:i/>
          <w:sz w:val="24"/>
          <w:szCs w:val="24"/>
        </w:rPr>
      </w:pPr>
      <w:r w:rsidRPr="00FD6761">
        <w:rPr>
          <w:i/>
          <w:sz w:val="24"/>
          <w:szCs w:val="24"/>
        </w:rPr>
        <w:t>Waste Management Enterprises</w:t>
      </w:r>
      <w:r w:rsidR="004679AE">
        <w:rPr>
          <w:i/>
          <w:sz w:val="24"/>
          <w:szCs w:val="24"/>
        </w:rPr>
        <w:t xml:space="preserve">              </w:t>
      </w:r>
    </w:p>
    <w:p w14:paraId="519697C6" w14:textId="77777777" w:rsidR="00CB097E" w:rsidRPr="004679AE" w:rsidRDefault="004679AE" w:rsidP="004679AE">
      <w:pPr>
        <w:pStyle w:val="lrsection"/>
        <w:spacing w:line="360" w:lineRule="auto"/>
        <w:ind w:left="714" w:hanging="345"/>
        <w:jc w:val="center"/>
        <w:rPr>
          <w:i/>
          <w:sz w:val="24"/>
          <w:szCs w:val="24"/>
        </w:rPr>
      </w:pPr>
      <w:r>
        <w:rPr>
          <w:i/>
          <w:sz w:val="24"/>
          <w:szCs w:val="24"/>
        </w:rPr>
        <w:t>7.</w:t>
      </w:r>
      <w:r w:rsidR="00CB097E" w:rsidRPr="00FD6761">
        <w:rPr>
          <w:sz w:val="24"/>
          <w:szCs w:val="24"/>
        </w:rPr>
        <w:t>(</w:t>
      </w:r>
      <w:r w:rsidR="00CB097E">
        <w:rPr>
          <w:sz w:val="24"/>
          <w:szCs w:val="24"/>
        </w:rPr>
        <w:t>1</w:t>
      </w:r>
      <w:r w:rsidR="00CB097E" w:rsidRPr="00FD6761">
        <w:rPr>
          <w:sz w:val="24"/>
          <w:szCs w:val="24"/>
        </w:rPr>
        <w:t xml:space="preserve">) The </w:t>
      </w:r>
      <w:r w:rsidR="00CB097E">
        <w:rPr>
          <w:sz w:val="24"/>
          <w:szCs w:val="24"/>
        </w:rPr>
        <w:t xml:space="preserve">Council </w:t>
      </w:r>
      <w:r w:rsidR="00CB097E" w:rsidRPr="00FD6761">
        <w:rPr>
          <w:sz w:val="24"/>
          <w:szCs w:val="24"/>
        </w:rPr>
        <w:t xml:space="preserve"> shall keep records and </w:t>
      </w:r>
      <w:r w:rsidR="00CB097E">
        <w:rPr>
          <w:sz w:val="24"/>
          <w:szCs w:val="24"/>
        </w:rPr>
        <w:t xml:space="preserve">a </w:t>
      </w:r>
      <w:r w:rsidR="00CB097E" w:rsidRPr="00FD6761">
        <w:rPr>
          <w:sz w:val="24"/>
          <w:szCs w:val="24"/>
        </w:rPr>
        <w:t>register of every waste collection and management enterprise operating within its area of jurisdiction and copies of their licences issued by the Environmental Management Agency issued in terms of Environmental Management (Effluent and Solid Waste Disposal) Regulations S.I 6/2007.</w:t>
      </w:r>
    </w:p>
    <w:p w14:paraId="19496F62" w14:textId="77777777" w:rsidR="00CB097E" w:rsidRPr="00FD6761" w:rsidRDefault="00CB097E" w:rsidP="00CB097E">
      <w:pPr>
        <w:pStyle w:val="lrsection"/>
        <w:spacing w:line="360" w:lineRule="auto"/>
        <w:ind w:left="714" w:hanging="345"/>
        <w:rPr>
          <w:sz w:val="24"/>
          <w:szCs w:val="24"/>
        </w:rPr>
      </w:pPr>
      <w:r w:rsidRPr="00FD6761">
        <w:rPr>
          <w:sz w:val="24"/>
          <w:szCs w:val="24"/>
        </w:rPr>
        <w:tab/>
        <w:t>(2) The owner or occupier of a waste collection or waste management enterprise shall keep and maintain up to date records on the type, quality, origin and whereabouts of wastes or waste oils collected or managed by it.</w:t>
      </w:r>
    </w:p>
    <w:p w14:paraId="3142BE05" w14:textId="77777777" w:rsidR="00CB097E" w:rsidRPr="00FD6761" w:rsidRDefault="00CB097E" w:rsidP="00CB097E">
      <w:pPr>
        <w:spacing w:after="15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Pr="00FD6761">
        <w:rPr>
          <w:rFonts w:ascii="Times New Roman" w:eastAsia="Times New Roman" w:hAnsi="Times New Roman"/>
          <w:sz w:val="24"/>
          <w:szCs w:val="24"/>
        </w:rPr>
        <w:t>Council shall appoint in writing a waste management enterprise licensing agent, whose name shall be communicated to the Environmental Management Agency and liaise with the Agency in all waste management enterprises licensing.</w:t>
      </w:r>
    </w:p>
    <w:p w14:paraId="6880A13A" w14:textId="77777777" w:rsidR="00CB097E" w:rsidRDefault="00CB097E" w:rsidP="00CB097E">
      <w:pPr>
        <w:spacing w:after="15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Pr="00FD6761">
        <w:rPr>
          <w:rFonts w:ascii="Times New Roman" w:eastAsia="Times New Roman" w:hAnsi="Times New Roman"/>
          <w:sz w:val="24"/>
          <w:szCs w:val="24"/>
        </w:rPr>
        <w:t>Every person requiring a waste management enterprise licence shall abide by the procedures of applying for a waste management enterprise licence prescribed in Section 16 of the Environmental Management (Effluents and Solid Was</w:t>
      </w:r>
      <w:r>
        <w:rPr>
          <w:rFonts w:ascii="Times New Roman" w:eastAsia="Times New Roman" w:hAnsi="Times New Roman"/>
          <w:sz w:val="24"/>
          <w:szCs w:val="24"/>
        </w:rPr>
        <w:t>te Disposal) Regulations, 2007.</w:t>
      </w:r>
    </w:p>
    <w:p w14:paraId="29B61EFD" w14:textId="77777777" w:rsidR="00CB097E" w:rsidRPr="00927450" w:rsidRDefault="00CB097E" w:rsidP="00CB097E">
      <w:pPr>
        <w:spacing w:after="15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(5) </w:t>
      </w:r>
      <w:r w:rsidRPr="00FD6761">
        <w:rPr>
          <w:rFonts w:ascii="Times New Roman" w:eastAsia="Times New Roman" w:hAnsi="Times New Roman"/>
          <w:sz w:val="24"/>
          <w:szCs w:val="24"/>
        </w:rPr>
        <w:t xml:space="preserve">For the avoidance of doubt the following provisions </w:t>
      </w:r>
      <w:r>
        <w:rPr>
          <w:rFonts w:ascii="Times New Roman" w:eastAsia="Times New Roman" w:hAnsi="Times New Roman"/>
          <w:sz w:val="24"/>
          <w:szCs w:val="24"/>
        </w:rPr>
        <w:t xml:space="preserve">as stated in the </w:t>
      </w:r>
      <w:r w:rsidRPr="00FD6761">
        <w:rPr>
          <w:rFonts w:ascii="Times New Roman" w:eastAsia="Times New Roman" w:hAnsi="Times New Roman"/>
          <w:sz w:val="24"/>
          <w:szCs w:val="24"/>
        </w:rPr>
        <w:t>Environmental Management (Effluents and Solid Was</w:t>
      </w:r>
      <w:r>
        <w:rPr>
          <w:rFonts w:ascii="Times New Roman" w:eastAsia="Times New Roman" w:hAnsi="Times New Roman"/>
          <w:sz w:val="24"/>
          <w:szCs w:val="24"/>
        </w:rPr>
        <w:t xml:space="preserve">te Disposal) Regulations, 2007 shall </w:t>
      </w:r>
      <w:r w:rsidRPr="00FD6761">
        <w:rPr>
          <w:rFonts w:ascii="Times New Roman" w:eastAsia="Times New Roman" w:hAnsi="Times New Roman"/>
          <w:sz w:val="24"/>
          <w:szCs w:val="24"/>
        </w:rPr>
        <w:t xml:space="preserve">apply </w:t>
      </w:r>
      <w:r w:rsidRPr="00927450">
        <w:rPr>
          <w:rFonts w:ascii="Times New Roman" w:eastAsia="Times New Roman" w:hAnsi="Times New Roman"/>
          <w:i/>
          <w:sz w:val="24"/>
          <w:szCs w:val="24"/>
        </w:rPr>
        <w:t xml:space="preserve">mutatis </w:t>
      </w:r>
      <w:r w:rsidRPr="00927450">
        <w:rPr>
          <w:rFonts w:ascii="Times New Roman" w:eastAsia="Times New Roman" w:hAnsi="Times New Roman"/>
          <w:i/>
          <w:sz w:val="24"/>
          <w:szCs w:val="24"/>
        </w:rPr>
        <w:lastRenderedPageBreak/>
        <w:t>mutandis</w:t>
      </w:r>
      <w:r w:rsidRPr="00FD6761">
        <w:rPr>
          <w:rFonts w:ascii="Times New Roman" w:eastAsia="Times New Roman" w:hAnsi="Times New Roman"/>
          <w:sz w:val="24"/>
          <w:szCs w:val="24"/>
        </w:rPr>
        <w:t xml:space="preserve"> </w:t>
      </w:r>
      <w:r>
        <w:rPr>
          <w:rFonts w:ascii="Times New Roman" w:eastAsia="Times New Roman" w:hAnsi="Times New Roman"/>
          <w:sz w:val="24"/>
          <w:szCs w:val="24"/>
        </w:rPr>
        <w:t>in</w:t>
      </w:r>
      <w:r w:rsidRPr="00FD6761">
        <w:rPr>
          <w:rFonts w:ascii="Times New Roman" w:eastAsia="Times New Roman" w:hAnsi="Times New Roman"/>
          <w:sz w:val="24"/>
          <w:szCs w:val="24"/>
        </w:rPr>
        <w:t xml:space="preserve"> the Council area;</w:t>
      </w:r>
      <w:r>
        <w:rPr>
          <w:rFonts w:ascii="Times New Roman" w:eastAsia="Times New Roman" w:hAnsi="Times New Roman"/>
          <w:sz w:val="24"/>
          <w:szCs w:val="24"/>
        </w:rPr>
        <w:t xml:space="preserve"> and e</w:t>
      </w:r>
      <w:r w:rsidRPr="00927450">
        <w:rPr>
          <w:rFonts w:ascii="Times New Roman" w:eastAsia="Times New Roman" w:hAnsi="Times New Roman"/>
          <w:sz w:val="24"/>
          <w:szCs w:val="24"/>
        </w:rPr>
        <w:t>very person requiring a waste management enterprise licence shall—</w:t>
      </w:r>
    </w:p>
    <w:p w14:paraId="4ACF9F7C" w14:textId="77777777" w:rsidR="00CB097E" w:rsidRPr="00927450" w:rsidRDefault="00CB097E" w:rsidP="00CB097E">
      <w:pPr>
        <w:shd w:val="clear" w:color="auto" w:fill="FFFFFF"/>
        <w:spacing w:after="150" w:line="360" w:lineRule="auto"/>
        <w:ind w:left="1440" w:firstLine="60"/>
        <w:jc w:val="both"/>
        <w:rPr>
          <w:rFonts w:ascii="Times New Roman" w:eastAsia="Times New Roman" w:hAnsi="Times New Roman"/>
          <w:sz w:val="24"/>
          <w:szCs w:val="24"/>
        </w:rPr>
      </w:pPr>
      <w:r w:rsidRPr="00927450">
        <w:rPr>
          <w:rFonts w:ascii="Times New Roman" w:eastAsia="Times New Roman" w:hAnsi="Times New Roman"/>
          <w:sz w:val="24"/>
          <w:szCs w:val="24"/>
        </w:rPr>
        <w:t xml:space="preserve">(a)  </w:t>
      </w:r>
      <w:proofErr w:type="gramStart"/>
      <w:r w:rsidRPr="00927450">
        <w:rPr>
          <w:rFonts w:ascii="Times New Roman" w:eastAsia="Times New Roman" w:hAnsi="Times New Roman"/>
          <w:sz w:val="24"/>
          <w:szCs w:val="24"/>
        </w:rPr>
        <w:t>submit</w:t>
      </w:r>
      <w:proofErr w:type="gramEnd"/>
      <w:r w:rsidRPr="00927450">
        <w:rPr>
          <w:rFonts w:ascii="Times New Roman" w:eastAsia="Times New Roman" w:hAnsi="Times New Roman"/>
          <w:sz w:val="24"/>
          <w:szCs w:val="24"/>
        </w:rPr>
        <w:t xml:space="preserve"> the application in duplicate to the licensing agent within whose area of jurisdiction the waste management enterprise is or is proposed to be located and get the consent of the local authority;</w:t>
      </w:r>
    </w:p>
    <w:p w14:paraId="1A262E24" w14:textId="77777777" w:rsidR="00CB097E" w:rsidRPr="00927450" w:rsidRDefault="00CB097E" w:rsidP="00CB097E">
      <w:pPr>
        <w:shd w:val="clear" w:color="auto" w:fill="FFFFFF"/>
        <w:spacing w:after="150" w:line="360" w:lineRule="auto"/>
        <w:ind w:left="1440"/>
        <w:jc w:val="both"/>
        <w:rPr>
          <w:rFonts w:ascii="Times New Roman" w:eastAsia="Times New Roman" w:hAnsi="Times New Roman"/>
          <w:sz w:val="24"/>
          <w:szCs w:val="24"/>
        </w:rPr>
      </w:pPr>
      <w:r w:rsidRPr="00927450">
        <w:rPr>
          <w:rFonts w:ascii="Times New Roman" w:eastAsia="Times New Roman" w:hAnsi="Times New Roman"/>
          <w:sz w:val="24"/>
          <w:szCs w:val="24"/>
        </w:rPr>
        <w:t xml:space="preserve">(b)  </w:t>
      </w:r>
      <w:proofErr w:type="gramStart"/>
      <w:r w:rsidRPr="00927450">
        <w:rPr>
          <w:rFonts w:ascii="Times New Roman" w:eastAsia="Times New Roman" w:hAnsi="Times New Roman"/>
          <w:sz w:val="24"/>
          <w:szCs w:val="24"/>
        </w:rPr>
        <w:t>pay</w:t>
      </w:r>
      <w:proofErr w:type="gramEnd"/>
      <w:r w:rsidRPr="00927450">
        <w:rPr>
          <w:rFonts w:ascii="Times New Roman" w:eastAsia="Times New Roman" w:hAnsi="Times New Roman"/>
          <w:sz w:val="24"/>
          <w:szCs w:val="24"/>
        </w:rPr>
        <w:t xml:space="preserve"> to the licensing authority the appropriate fee as the local authority may require for the consideration of the application;</w:t>
      </w:r>
    </w:p>
    <w:p w14:paraId="45C4E99A" w14:textId="77777777" w:rsidR="00CB097E" w:rsidRPr="00927450" w:rsidRDefault="00CB097E" w:rsidP="00CB097E">
      <w:pPr>
        <w:shd w:val="clear" w:color="auto" w:fill="FFFFFF"/>
        <w:spacing w:after="150" w:line="360" w:lineRule="auto"/>
        <w:ind w:left="1440"/>
        <w:jc w:val="both"/>
        <w:rPr>
          <w:rFonts w:ascii="Times New Roman" w:eastAsia="Times New Roman" w:hAnsi="Times New Roman"/>
          <w:sz w:val="24"/>
          <w:szCs w:val="24"/>
        </w:rPr>
      </w:pPr>
      <w:r w:rsidRPr="00927450">
        <w:rPr>
          <w:rFonts w:ascii="Times New Roman" w:eastAsia="Times New Roman" w:hAnsi="Times New Roman"/>
          <w:sz w:val="24"/>
          <w:szCs w:val="24"/>
        </w:rPr>
        <w:t>(c) </w:t>
      </w:r>
      <w:proofErr w:type="gramStart"/>
      <w:r w:rsidRPr="00927450">
        <w:rPr>
          <w:rFonts w:ascii="Times New Roman" w:eastAsia="Times New Roman" w:hAnsi="Times New Roman"/>
          <w:sz w:val="24"/>
          <w:szCs w:val="24"/>
        </w:rPr>
        <w:t>submit</w:t>
      </w:r>
      <w:proofErr w:type="gramEnd"/>
      <w:r w:rsidRPr="00927450">
        <w:rPr>
          <w:rFonts w:ascii="Times New Roman" w:eastAsia="Times New Roman" w:hAnsi="Times New Roman"/>
          <w:sz w:val="24"/>
          <w:szCs w:val="24"/>
        </w:rPr>
        <w:t xml:space="preserve"> with or in connection with the application such additional information as Council may require before granting its consent, including—</w:t>
      </w:r>
    </w:p>
    <w:p w14:paraId="2E42A093" w14:textId="77777777" w:rsidR="00CB097E" w:rsidRPr="00927450" w:rsidRDefault="00CB097E" w:rsidP="00CB097E">
      <w:pPr>
        <w:shd w:val="clear" w:color="auto" w:fill="FFFFFF"/>
        <w:spacing w:after="150" w:line="360" w:lineRule="auto"/>
        <w:ind w:left="2880"/>
        <w:jc w:val="both"/>
        <w:rPr>
          <w:rFonts w:ascii="Times New Roman" w:eastAsia="Times New Roman" w:hAnsi="Times New Roman"/>
          <w:sz w:val="24"/>
          <w:szCs w:val="24"/>
        </w:rPr>
      </w:pPr>
      <w:r w:rsidRPr="00927450">
        <w:rPr>
          <w:rFonts w:ascii="Times New Roman" w:eastAsia="Times New Roman" w:hAnsi="Times New Roman"/>
          <w:sz w:val="24"/>
          <w:szCs w:val="24"/>
        </w:rPr>
        <w:t>(</w:t>
      </w:r>
      <w:proofErr w:type="spellStart"/>
      <w:r w:rsidRPr="00927450">
        <w:rPr>
          <w:rFonts w:ascii="Times New Roman" w:eastAsia="Times New Roman" w:hAnsi="Times New Roman"/>
          <w:sz w:val="24"/>
          <w:szCs w:val="24"/>
        </w:rPr>
        <w:t>i</w:t>
      </w:r>
      <w:proofErr w:type="spellEnd"/>
      <w:r w:rsidRPr="00927450">
        <w:rPr>
          <w:rFonts w:ascii="Times New Roman" w:eastAsia="Times New Roman" w:hAnsi="Times New Roman"/>
          <w:sz w:val="24"/>
          <w:szCs w:val="24"/>
        </w:rPr>
        <w:t xml:space="preserve">)  </w:t>
      </w:r>
      <w:proofErr w:type="gramStart"/>
      <w:r w:rsidRPr="00927450">
        <w:rPr>
          <w:rFonts w:ascii="Times New Roman" w:eastAsia="Times New Roman" w:hAnsi="Times New Roman"/>
          <w:sz w:val="24"/>
          <w:szCs w:val="24"/>
        </w:rPr>
        <w:t>information</w:t>
      </w:r>
      <w:proofErr w:type="gramEnd"/>
      <w:r w:rsidRPr="00927450">
        <w:rPr>
          <w:rFonts w:ascii="Times New Roman" w:eastAsia="Times New Roman" w:hAnsi="Times New Roman"/>
          <w:sz w:val="24"/>
          <w:szCs w:val="24"/>
        </w:rPr>
        <w:t xml:space="preserve"> on the type, purpose, scope and duration of the waste management enterprise;</w:t>
      </w:r>
    </w:p>
    <w:p w14:paraId="4D16E2E5" w14:textId="77777777" w:rsidR="00CB097E" w:rsidRPr="00927450" w:rsidRDefault="00CB097E" w:rsidP="00CB097E">
      <w:pPr>
        <w:shd w:val="clear" w:color="auto" w:fill="FFFFFF"/>
        <w:spacing w:after="150" w:line="360" w:lineRule="auto"/>
        <w:ind w:left="2880"/>
        <w:jc w:val="both"/>
        <w:rPr>
          <w:rFonts w:ascii="Times New Roman" w:eastAsia="Times New Roman" w:hAnsi="Times New Roman"/>
          <w:sz w:val="24"/>
          <w:szCs w:val="24"/>
        </w:rPr>
      </w:pPr>
      <w:r w:rsidRPr="00927450">
        <w:rPr>
          <w:rFonts w:ascii="Times New Roman" w:eastAsia="Times New Roman" w:hAnsi="Times New Roman"/>
          <w:sz w:val="24"/>
          <w:szCs w:val="24"/>
        </w:rPr>
        <w:t xml:space="preserve">(ii)  </w:t>
      </w:r>
      <w:proofErr w:type="gramStart"/>
      <w:r w:rsidRPr="00927450">
        <w:rPr>
          <w:rFonts w:ascii="Times New Roman" w:eastAsia="Times New Roman" w:hAnsi="Times New Roman"/>
          <w:sz w:val="24"/>
          <w:szCs w:val="24"/>
        </w:rPr>
        <w:t>information</w:t>
      </w:r>
      <w:proofErr w:type="gramEnd"/>
      <w:r w:rsidRPr="00927450">
        <w:rPr>
          <w:rFonts w:ascii="Times New Roman" w:eastAsia="Times New Roman" w:hAnsi="Times New Roman"/>
          <w:sz w:val="24"/>
          <w:szCs w:val="24"/>
        </w:rPr>
        <w:t xml:space="preserve"> concerning the ownership or condition of occupancy of the land on which the waste management enterprise is or is to be located;</w:t>
      </w:r>
    </w:p>
    <w:p w14:paraId="020B4D94" w14:textId="77777777" w:rsidR="00CB097E" w:rsidRPr="00927450" w:rsidRDefault="00CB097E" w:rsidP="00CB097E">
      <w:pPr>
        <w:shd w:val="clear" w:color="auto" w:fill="FFFFFF"/>
        <w:spacing w:after="150" w:line="360" w:lineRule="auto"/>
        <w:ind w:left="2880"/>
        <w:jc w:val="both"/>
        <w:rPr>
          <w:rFonts w:ascii="Times New Roman" w:eastAsia="Times New Roman" w:hAnsi="Times New Roman"/>
          <w:sz w:val="24"/>
          <w:szCs w:val="24"/>
        </w:rPr>
      </w:pPr>
      <w:r w:rsidRPr="00927450">
        <w:rPr>
          <w:rFonts w:ascii="Times New Roman" w:eastAsia="Times New Roman" w:hAnsi="Times New Roman"/>
          <w:sz w:val="24"/>
          <w:szCs w:val="24"/>
        </w:rPr>
        <w:t xml:space="preserve">(iii)  </w:t>
      </w:r>
      <w:proofErr w:type="gramStart"/>
      <w:r w:rsidRPr="00927450">
        <w:rPr>
          <w:rFonts w:ascii="Times New Roman" w:eastAsia="Times New Roman" w:hAnsi="Times New Roman"/>
          <w:sz w:val="24"/>
          <w:szCs w:val="24"/>
        </w:rPr>
        <w:t>a</w:t>
      </w:r>
      <w:proofErr w:type="gramEnd"/>
      <w:r w:rsidRPr="00927450">
        <w:rPr>
          <w:rFonts w:ascii="Times New Roman" w:eastAsia="Times New Roman" w:hAnsi="Times New Roman"/>
          <w:sz w:val="24"/>
          <w:szCs w:val="24"/>
        </w:rPr>
        <w:t xml:space="preserve"> description of the operation, including a list of the machinery and other operating equipment;</w:t>
      </w:r>
    </w:p>
    <w:p w14:paraId="06ABC6D7" w14:textId="77777777" w:rsidR="00CB097E" w:rsidRPr="00927450" w:rsidRDefault="00CB097E" w:rsidP="00CB097E">
      <w:pPr>
        <w:shd w:val="clear" w:color="auto" w:fill="FFFFFF"/>
        <w:spacing w:after="150" w:line="360" w:lineRule="auto"/>
        <w:ind w:left="2880"/>
        <w:jc w:val="both"/>
        <w:rPr>
          <w:rFonts w:ascii="Times New Roman" w:eastAsia="Times New Roman" w:hAnsi="Times New Roman"/>
          <w:sz w:val="24"/>
          <w:szCs w:val="24"/>
        </w:rPr>
      </w:pPr>
      <w:r w:rsidRPr="00927450">
        <w:rPr>
          <w:rFonts w:ascii="Times New Roman" w:eastAsia="Times New Roman" w:hAnsi="Times New Roman"/>
          <w:sz w:val="24"/>
          <w:szCs w:val="24"/>
        </w:rPr>
        <w:t xml:space="preserve">(iv)  </w:t>
      </w:r>
      <w:proofErr w:type="gramStart"/>
      <w:r w:rsidRPr="00927450">
        <w:rPr>
          <w:rFonts w:ascii="Times New Roman" w:eastAsia="Times New Roman" w:hAnsi="Times New Roman"/>
          <w:sz w:val="24"/>
          <w:szCs w:val="24"/>
        </w:rPr>
        <w:t>a</w:t>
      </w:r>
      <w:proofErr w:type="gramEnd"/>
      <w:r w:rsidRPr="00927450">
        <w:rPr>
          <w:rFonts w:ascii="Times New Roman" w:eastAsia="Times New Roman" w:hAnsi="Times New Roman"/>
          <w:sz w:val="24"/>
          <w:szCs w:val="24"/>
        </w:rPr>
        <w:t xml:space="preserve"> description of the premises of the waste management enterprise accompanied by the relevant drawings or plans;</w:t>
      </w:r>
    </w:p>
    <w:p w14:paraId="06F7CFB2" w14:textId="77777777" w:rsidR="00CB097E" w:rsidRPr="00927450" w:rsidRDefault="00CB097E" w:rsidP="00CB097E">
      <w:pPr>
        <w:shd w:val="clear" w:color="auto" w:fill="FFFFFF"/>
        <w:spacing w:after="150" w:line="360" w:lineRule="auto"/>
        <w:ind w:left="2880"/>
        <w:jc w:val="both"/>
        <w:rPr>
          <w:rFonts w:ascii="Times New Roman" w:eastAsia="Times New Roman" w:hAnsi="Times New Roman"/>
          <w:sz w:val="24"/>
          <w:szCs w:val="24"/>
        </w:rPr>
      </w:pPr>
      <w:r w:rsidRPr="00927450">
        <w:rPr>
          <w:rFonts w:ascii="Times New Roman" w:eastAsia="Times New Roman" w:hAnsi="Times New Roman"/>
          <w:sz w:val="24"/>
          <w:szCs w:val="24"/>
        </w:rPr>
        <w:t xml:space="preserve">(v)  </w:t>
      </w:r>
      <w:proofErr w:type="gramStart"/>
      <w:r w:rsidRPr="00927450">
        <w:rPr>
          <w:rFonts w:ascii="Times New Roman" w:eastAsia="Times New Roman" w:hAnsi="Times New Roman"/>
          <w:sz w:val="24"/>
          <w:szCs w:val="24"/>
        </w:rPr>
        <w:t>a</w:t>
      </w:r>
      <w:proofErr w:type="gramEnd"/>
      <w:r w:rsidRPr="00927450">
        <w:rPr>
          <w:rFonts w:ascii="Times New Roman" w:eastAsia="Times New Roman" w:hAnsi="Times New Roman"/>
          <w:sz w:val="24"/>
          <w:szCs w:val="24"/>
        </w:rPr>
        <w:t xml:space="preserve"> description of the wastes to be used for the purposes of the waste management enterprise and the manner of their storage, treatment, recycling or processing;</w:t>
      </w:r>
    </w:p>
    <w:p w14:paraId="6BE7A2DD" w14:textId="77777777" w:rsidR="00CB097E" w:rsidRPr="00927450" w:rsidRDefault="00CB097E" w:rsidP="00CB097E">
      <w:pPr>
        <w:shd w:val="clear" w:color="auto" w:fill="FFFFFF"/>
        <w:spacing w:after="150" w:line="360" w:lineRule="auto"/>
        <w:ind w:left="2880"/>
        <w:jc w:val="both"/>
        <w:rPr>
          <w:rFonts w:ascii="Times New Roman" w:eastAsia="Times New Roman" w:hAnsi="Times New Roman"/>
          <w:sz w:val="24"/>
          <w:szCs w:val="24"/>
        </w:rPr>
      </w:pPr>
      <w:r w:rsidRPr="00927450">
        <w:rPr>
          <w:rFonts w:ascii="Times New Roman" w:eastAsia="Times New Roman" w:hAnsi="Times New Roman"/>
          <w:sz w:val="24"/>
          <w:szCs w:val="24"/>
        </w:rPr>
        <w:t xml:space="preserve">(vi)  </w:t>
      </w:r>
      <w:proofErr w:type="gramStart"/>
      <w:r w:rsidRPr="00927450">
        <w:rPr>
          <w:rFonts w:ascii="Times New Roman" w:eastAsia="Times New Roman" w:hAnsi="Times New Roman"/>
          <w:sz w:val="24"/>
          <w:szCs w:val="24"/>
        </w:rPr>
        <w:t>a</w:t>
      </w:r>
      <w:proofErr w:type="gramEnd"/>
      <w:r w:rsidRPr="00927450">
        <w:rPr>
          <w:rFonts w:ascii="Times New Roman" w:eastAsia="Times New Roman" w:hAnsi="Times New Roman"/>
          <w:sz w:val="24"/>
          <w:szCs w:val="24"/>
        </w:rPr>
        <w:t xml:space="preserve"> description of the measures intended for the prevention or mitigation of pollution including measures for the prevention of water pollution;</w:t>
      </w:r>
    </w:p>
    <w:p w14:paraId="305FE69C" w14:textId="77777777" w:rsidR="00CB097E" w:rsidRPr="00927450" w:rsidRDefault="00CB097E" w:rsidP="00CB097E">
      <w:pPr>
        <w:shd w:val="clear" w:color="auto" w:fill="FFFFFF"/>
        <w:spacing w:after="150" w:line="360" w:lineRule="auto"/>
        <w:ind w:left="2880"/>
        <w:jc w:val="both"/>
        <w:rPr>
          <w:rFonts w:ascii="Times New Roman" w:eastAsia="Times New Roman" w:hAnsi="Times New Roman"/>
          <w:sz w:val="24"/>
          <w:szCs w:val="24"/>
        </w:rPr>
      </w:pPr>
      <w:r w:rsidRPr="00927450">
        <w:rPr>
          <w:rFonts w:ascii="Times New Roman" w:eastAsia="Times New Roman" w:hAnsi="Times New Roman"/>
          <w:sz w:val="24"/>
          <w:szCs w:val="24"/>
        </w:rPr>
        <w:t xml:space="preserve">(vii)  </w:t>
      </w:r>
      <w:proofErr w:type="gramStart"/>
      <w:r w:rsidRPr="00927450">
        <w:rPr>
          <w:rFonts w:ascii="Times New Roman" w:eastAsia="Times New Roman" w:hAnsi="Times New Roman"/>
          <w:sz w:val="24"/>
          <w:szCs w:val="24"/>
        </w:rPr>
        <w:t>a</w:t>
      </w:r>
      <w:proofErr w:type="gramEnd"/>
      <w:r w:rsidRPr="00927450">
        <w:rPr>
          <w:rFonts w:ascii="Times New Roman" w:eastAsia="Times New Roman" w:hAnsi="Times New Roman"/>
          <w:sz w:val="24"/>
          <w:szCs w:val="24"/>
        </w:rPr>
        <w:t xml:space="preserve"> description of the emissions expected from the treatment plant;</w:t>
      </w:r>
    </w:p>
    <w:p w14:paraId="6A1EB806" w14:textId="77777777" w:rsidR="00CB097E" w:rsidRPr="00927450" w:rsidRDefault="00CB097E" w:rsidP="00CB097E">
      <w:pPr>
        <w:shd w:val="clear" w:color="auto" w:fill="FFFFFF"/>
        <w:spacing w:after="150" w:line="360" w:lineRule="auto"/>
        <w:ind w:left="2880"/>
        <w:jc w:val="both"/>
        <w:rPr>
          <w:rFonts w:ascii="Times New Roman" w:eastAsia="Times New Roman" w:hAnsi="Times New Roman"/>
          <w:sz w:val="24"/>
          <w:szCs w:val="24"/>
        </w:rPr>
      </w:pPr>
      <w:r w:rsidRPr="00927450">
        <w:rPr>
          <w:rFonts w:ascii="Times New Roman" w:eastAsia="Times New Roman" w:hAnsi="Times New Roman"/>
          <w:sz w:val="24"/>
          <w:szCs w:val="24"/>
        </w:rPr>
        <w:lastRenderedPageBreak/>
        <w:t xml:space="preserve">(viii)  </w:t>
      </w:r>
      <w:proofErr w:type="gramStart"/>
      <w:r w:rsidRPr="00927450">
        <w:rPr>
          <w:rFonts w:ascii="Times New Roman" w:eastAsia="Times New Roman" w:hAnsi="Times New Roman"/>
          <w:sz w:val="24"/>
          <w:szCs w:val="24"/>
        </w:rPr>
        <w:t>a</w:t>
      </w:r>
      <w:proofErr w:type="gramEnd"/>
      <w:r w:rsidRPr="00927450">
        <w:rPr>
          <w:rFonts w:ascii="Times New Roman" w:eastAsia="Times New Roman" w:hAnsi="Times New Roman"/>
          <w:sz w:val="24"/>
          <w:szCs w:val="24"/>
        </w:rPr>
        <w:t xml:space="preserve"> description of the measures to be taken in the event of accidents.</w:t>
      </w:r>
    </w:p>
    <w:p w14:paraId="3786B7B7" w14:textId="77777777" w:rsidR="00CB097E" w:rsidRPr="00927450" w:rsidRDefault="00CB097E" w:rsidP="00CB097E">
      <w:pPr>
        <w:shd w:val="clear" w:color="auto" w:fill="FFFFFF"/>
        <w:spacing w:after="150" w:line="360" w:lineRule="auto"/>
        <w:jc w:val="both"/>
        <w:rPr>
          <w:rFonts w:ascii="Times New Roman" w:eastAsia="Times New Roman" w:hAnsi="Times New Roman"/>
          <w:sz w:val="24"/>
          <w:szCs w:val="24"/>
        </w:rPr>
      </w:pPr>
      <w:r w:rsidRPr="00927450">
        <w:rPr>
          <w:rFonts w:ascii="Times New Roman" w:eastAsia="Times New Roman" w:hAnsi="Times New Roman"/>
          <w:sz w:val="24"/>
          <w:szCs w:val="24"/>
        </w:rPr>
        <w:t xml:space="preserve">(d) Immediately after receiving an application, the licensing agent shall, at the expense of the applicant, publish, in </w:t>
      </w:r>
      <w:r w:rsidRPr="00B262CA">
        <w:rPr>
          <w:rFonts w:ascii="Times New Roman" w:eastAsia="Times New Roman" w:hAnsi="Times New Roman"/>
          <w:bCs/>
          <w:sz w:val="24"/>
          <w:szCs w:val="24"/>
        </w:rPr>
        <w:t>not less than 3 consecutive issues</w:t>
      </w:r>
      <w:r w:rsidRPr="00927450">
        <w:rPr>
          <w:rFonts w:ascii="Times New Roman" w:eastAsia="Times New Roman" w:hAnsi="Times New Roman"/>
          <w:sz w:val="24"/>
          <w:szCs w:val="24"/>
        </w:rPr>
        <w:t xml:space="preserve"> of a newspaper circulating within jurisdiction of the local authority concerned, a notice giving adequate particulars of the application and inviting any persons having any objections to the waste management enterprise licence being granted to lodge them in writing to the local authority </w:t>
      </w:r>
      <w:r w:rsidRPr="00B262CA">
        <w:rPr>
          <w:rFonts w:ascii="Times New Roman" w:eastAsia="Times New Roman" w:hAnsi="Times New Roman"/>
          <w:bCs/>
          <w:sz w:val="24"/>
          <w:szCs w:val="24"/>
        </w:rPr>
        <w:t>within 21 days</w:t>
      </w:r>
      <w:r w:rsidRPr="00927450">
        <w:rPr>
          <w:rFonts w:ascii="Times New Roman" w:eastAsia="Times New Roman" w:hAnsi="Times New Roman"/>
          <w:sz w:val="24"/>
          <w:szCs w:val="24"/>
        </w:rPr>
        <w:t xml:space="preserve"> from the date of the first publication of the notice.</w:t>
      </w:r>
    </w:p>
    <w:p w14:paraId="4642B2C9" w14:textId="77777777" w:rsidR="00CB097E" w:rsidRPr="00927450" w:rsidRDefault="00CB097E" w:rsidP="00CB097E">
      <w:pPr>
        <w:shd w:val="clear" w:color="auto" w:fill="FFFFFF"/>
        <w:spacing w:after="150" w:line="360" w:lineRule="auto"/>
        <w:jc w:val="both"/>
        <w:rPr>
          <w:rFonts w:ascii="Times New Roman" w:eastAsia="Times New Roman" w:hAnsi="Times New Roman"/>
          <w:sz w:val="24"/>
          <w:szCs w:val="24"/>
        </w:rPr>
      </w:pPr>
      <w:r w:rsidRPr="00927450">
        <w:rPr>
          <w:rFonts w:ascii="Times New Roman" w:eastAsia="Times New Roman" w:hAnsi="Times New Roman"/>
          <w:sz w:val="24"/>
          <w:szCs w:val="24"/>
        </w:rPr>
        <w:t>(e) After the local authority has considered any objections received, the licensing agent through whom the application is made shall transmit a copy of the application, together with recommendations of the local authority thereon, to the Environmental Management Agency, for consideration as prescribed in Section 16 of the Environmental Management (Effluents and Solid Waste Disposal) Regulations:</w:t>
      </w:r>
    </w:p>
    <w:p w14:paraId="07D1918E" w14:textId="77777777" w:rsidR="00CB097E" w:rsidRDefault="00CB097E" w:rsidP="00CB097E">
      <w:pPr>
        <w:spacing w:after="150" w:line="240" w:lineRule="auto"/>
        <w:jc w:val="center"/>
        <w:rPr>
          <w:rFonts w:ascii="Times New Roman" w:eastAsia="Times New Roman" w:hAnsi="Times New Roman"/>
          <w:b/>
          <w:bCs/>
          <w:i/>
          <w:iCs/>
          <w:sz w:val="24"/>
          <w:szCs w:val="24"/>
        </w:rPr>
      </w:pPr>
    </w:p>
    <w:p w14:paraId="0DC9A179" w14:textId="77777777" w:rsidR="00CB097E" w:rsidRPr="00A60B4A" w:rsidRDefault="00CB097E" w:rsidP="00CB097E">
      <w:pPr>
        <w:spacing w:after="150" w:line="360" w:lineRule="auto"/>
        <w:jc w:val="center"/>
        <w:rPr>
          <w:rFonts w:ascii="Times New Roman" w:eastAsia="Times New Roman" w:hAnsi="Times New Roman"/>
          <w:bCs/>
          <w:sz w:val="24"/>
          <w:szCs w:val="24"/>
        </w:rPr>
      </w:pPr>
      <w:r w:rsidRPr="00A60B4A">
        <w:rPr>
          <w:rFonts w:ascii="Times New Roman" w:eastAsia="Times New Roman" w:hAnsi="Times New Roman"/>
          <w:bCs/>
          <w:i/>
          <w:iCs/>
          <w:sz w:val="24"/>
          <w:szCs w:val="24"/>
        </w:rPr>
        <w:t>Waste collection and management enterprises operated by or on behalf of</w:t>
      </w:r>
      <w:r>
        <w:rPr>
          <w:rFonts w:ascii="Times New Roman" w:eastAsia="Times New Roman" w:hAnsi="Times New Roman"/>
          <w:bCs/>
          <w:i/>
          <w:iCs/>
          <w:sz w:val="24"/>
          <w:szCs w:val="24"/>
        </w:rPr>
        <w:t xml:space="preserve"> council</w:t>
      </w:r>
    </w:p>
    <w:p w14:paraId="0B444ADE" w14:textId="77777777" w:rsidR="00CB097E" w:rsidRPr="00FD6761" w:rsidRDefault="004679AE" w:rsidP="004679AE">
      <w:pPr>
        <w:spacing w:after="150" w:line="360" w:lineRule="auto"/>
        <w:jc w:val="both"/>
        <w:rPr>
          <w:rFonts w:ascii="Times New Roman" w:eastAsia="Times New Roman" w:hAnsi="Times New Roman"/>
          <w:sz w:val="24"/>
          <w:szCs w:val="24"/>
        </w:rPr>
      </w:pPr>
      <w:r>
        <w:rPr>
          <w:rFonts w:ascii="Times New Roman" w:eastAsia="Times New Roman" w:hAnsi="Times New Roman"/>
          <w:sz w:val="24"/>
          <w:szCs w:val="24"/>
        </w:rPr>
        <w:t>8</w:t>
      </w:r>
      <w:r w:rsidR="00CB097E">
        <w:rPr>
          <w:rFonts w:ascii="Times New Roman" w:eastAsia="Times New Roman" w:hAnsi="Times New Roman"/>
          <w:sz w:val="24"/>
          <w:szCs w:val="24"/>
        </w:rPr>
        <w:t xml:space="preserve">(1) </w:t>
      </w:r>
      <w:r w:rsidR="00CB097E" w:rsidRPr="00FD6761">
        <w:rPr>
          <w:rFonts w:ascii="Times New Roman" w:eastAsia="Times New Roman" w:hAnsi="Times New Roman"/>
          <w:sz w:val="24"/>
          <w:szCs w:val="24"/>
        </w:rPr>
        <w:t>The local authority may operate a waste collection enterprise, whether on its own account or through an agent and may apply for a waste management licence from the Environmental Management Agency as prescribed in Section 17 of the Environmental Management (Effluents and Solid Waste Disposal) Regulations.</w:t>
      </w:r>
    </w:p>
    <w:p w14:paraId="55F8EB0F" w14:textId="77777777" w:rsidR="00CB097E" w:rsidRPr="00FD6761" w:rsidRDefault="00CB097E" w:rsidP="00CB097E">
      <w:pPr>
        <w:spacing w:after="150" w:line="360" w:lineRule="auto"/>
        <w:ind w:left="714"/>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Pr="00FD6761">
        <w:rPr>
          <w:rFonts w:ascii="Times New Roman" w:eastAsia="Times New Roman" w:hAnsi="Times New Roman"/>
          <w:sz w:val="24"/>
          <w:szCs w:val="24"/>
        </w:rPr>
        <w:t>All provisions related to the application for a w</w:t>
      </w:r>
      <w:r w:rsidRPr="00FD6761">
        <w:rPr>
          <w:rFonts w:ascii="Times New Roman" w:eastAsia="Times New Roman" w:hAnsi="Times New Roman"/>
          <w:i/>
          <w:iCs/>
          <w:sz w:val="24"/>
          <w:szCs w:val="24"/>
        </w:rPr>
        <w:t>aste collection and management enterprises operated by or on behalf of local authorities, in terms of Section 17</w:t>
      </w:r>
      <w:r w:rsidRPr="00FD6761">
        <w:rPr>
          <w:rFonts w:ascii="Times New Roman" w:eastAsia="Times New Roman" w:hAnsi="Times New Roman"/>
          <w:sz w:val="24"/>
          <w:szCs w:val="24"/>
        </w:rPr>
        <w:t xml:space="preserve"> of the Environmental Management (Effluents and Solid Waste Disposal) Regulations, </w:t>
      </w:r>
      <w:r w:rsidRPr="00C85F90">
        <w:rPr>
          <w:rFonts w:ascii="Times New Roman" w:eastAsia="Times New Roman" w:hAnsi="Times New Roman"/>
          <w:iCs/>
          <w:sz w:val="24"/>
          <w:szCs w:val="24"/>
        </w:rPr>
        <w:t xml:space="preserve">shall apply </w:t>
      </w:r>
      <w:r w:rsidRPr="00FD6761">
        <w:rPr>
          <w:rFonts w:ascii="Times New Roman" w:eastAsia="Times New Roman" w:hAnsi="Times New Roman"/>
          <w:i/>
          <w:iCs/>
          <w:sz w:val="24"/>
          <w:szCs w:val="24"/>
        </w:rPr>
        <w:t xml:space="preserve">mutatis mutandis </w:t>
      </w:r>
      <w:r w:rsidRPr="00C85F90">
        <w:rPr>
          <w:rFonts w:ascii="Times New Roman" w:eastAsia="Times New Roman" w:hAnsi="Times New Roman"/>
          <w:iCs/>
          <w:sz w:val="24"/>
          <w:szCs w:val="24"/>
        </w:rPr>
        <w:t xml:space="preserve">to the Council area and Council shall take all appropriate measures to comply with the law.  </w:t>
      </w:r>
    </w:p>
    <w:p w14:paraId="495E7212" w14:textId="77777777" w:rsidR="00CB097E" w:rsidRPr="00FD6761" w:rsidRDefault="00CB097E" w:rsidP="00CB097E">
      <w:pPr>
        <w:pStyle w:val="lrsection"/>
        <w:ind w:left="714" w:hanging="345"/>
        <w:rPr>
          <w:sz w:val="24"/>
          <w:szCs w:val="24"/>
        </w:rPr>
      </w:pPr>
    </w:p>
    <w:p w14:paraId="474AEB4A" w14:textId="77777777" w:rsidR="00CB097E" w:rsidRPr="00FD6761" w:rsidRDefault="00CB097E" w:rsidP="00CB097E">
      <w:pPr>
        <w:pStyle w:val="lrsection"/>
        <w:spacing w:line="360" w:lineRule="auto"/>
        <w:ind w:left="714" w:hanging="345"/>
        <w:rPr>
          <w:i/>
          <w:sz w:val="24"/>
          <w:szCs w:val="24"/>
        </w:rPr>
      </w:pPr>
      <w:r w:rsidRPr="00FD6761">
        <w:rPr>
          <w:sz w:val="24"/>
          <w:szCs w:val="24"/>
        </w:rPr>
        <w:tab/>
      </w:r>
      <w:r w:rsidRPr="00FD6761">
        <w:rPr>
          <w:sz w:val="24"/>
          <w:szCs w:val="24"/>
        </w:rPr>
        <w:tab/>
      </w:r>
      <w:r w:rsidRPr="00FD6761">
        <w:rPr>
          <w:sz w:val="24"/>
          <w:szCs w:val="24"/>
        </w:rPr>
        <w:tab/>
      </w:r>
      <w:r w:rsidRPr="00FD6761">
        <w:rPr>
          <w:sz w:val="24"/>
          <w:szCs w:val="24"/>
        </w:rPr>
        <w:tab/>
      </w:r>
      <w:r w:rsidRPr="00FD6761">
        <w:rPr>
          <w:sz w:val="24"/>
          <w:szCs w:val="24"/>
        </w:rPr>
        <w:tab/>
      </w:r>
      <w:r w:rsidRPr="00FD6761">
        <w:rPr>
          <w:i/>
          <w:sz w:val="24"/>
          <w:szCs w:val="24"/>
        </w:rPr>
        <w:t xml:space="preserve">Refuse </w:t>
      </w:r>
      <w:r>
        <w:rPr>
          <w:i/>
          <w:sz w:val="24"/>
          <w:szCs w:val="24"/>
        </w:rPr>
        <w:t>r</w:t>
      </w:r>
      <w:r w:rsidRPr="00FD6761">
        <w:rPr>
          <w:i/>
          <w:sz w:val="24"/>
          <w:szCs w:val="24"/>
        </w:rPr>
        <w:t>emoval and management</w:t>
      </w:r>
    </w:p>
    <w:p w14:paraId="20314C0D" w14:textId="25DFC90F" w:rsidR="00CB097E" w:rsidRPr="00FD6761" w:rsidRDefault="004679AE" w:rsidP="004679AE">
      <w:pPr>
        <w:pStyle w:val="lrsection"/>
        <w:spacing w:line="360" w:lineRule="auto"/>
        <w:ind w:firstLine="0"/>
        <w:rPr>
          <w:sz w:val="24"/>
          <w:szCs w:val="24"/>
        </w:rPr>
      </w:pPr>
      <w:r>
        <w:rPr>
          <w:sz w:val="24"/>
          <w:szCs w:val="24"/>
        </w:rPr>
        <w:t>9</w:t>
      </w:r>
      <w:r w:rsidR="00CB097E" w:rsidRPr="00FD6761">
        <w:rPr>
          <w:sz w:val="24"/>
          <w:szCs w:val="24"/>
        </w:rPr>
        <w:t xml:space="preserve">(1) All refuse accumulated on premises shall be removed from time to time and shall be deposited at a designated refuse disposal site, and the Council shall be entitled at its discretion either to remove such refuse itself or by its contractors or to require the owner or occupier to do so under </w:t>
      </w:r>
      <w:r w:rsidR="00CB097E" w:rsidRPr="00FD6761">
        <w:rPr>
          <w:sz w:val="24"/>
          <w:szCs w:val="24"/>
        </w:rPr>
        <w:lastRenderedPageBreak/>
        <w:t xml:space="preserve">the supervision of the </w:t>
      </w:r>
      <w:r w:rsidR="00B262CA" w:rsidRPr="00FD6761">
        <w:rPr>
          <w:sz w:val="24"/>
          <w:szCs w:val="24"/>
        </w:rPr>
        <w:t>Council’s</w:t>
      </w:r>
      <w:r w:rsidR="00CB097E" w:rsidRPr="00FD6761">
        <w:rPr>
          <w:sz w:val="24"/>
          <w:szCs w:val="24"/>
        </w:rPr>
        <w:t xml:space="preserve"> authorized officials from time to time and at such a time as the Council may so determine.</w:t>
      </w:r>
    </w:p>
    <w:p w14:paraId="1E3F6438" w14:textId="77777777" w:rsidR="00CB097E" w:rsidRPr="00FD6761" w:rsidRDefault="00CB097E" w:rsidP="00CB097E">
      <w:pPr>
        <w:pStyle w:val="lrsection"/>
        <w:spacing w:line="360" w:lineRule="auto"/>
        <w:ind w:left="720" w:firstLine="0"/>
        <w:rPr>
          <w:sz w:val="24"/>
          <w:szCs w:val="24"/>
        </w:rPr>
      </w:pPr>
      <w:r w:rsidRPr="00FD6761">
        <w:rPr>
          <w:sz w:val="24"/>
          <w:szCs w:val="24"/>
        </w:rPr>
        <w:t>(2)  All refuse collected by Council shall be disposed at a designated sanitary landfill.</w:t>
      </w:r>
    </w:p>
    <w:p w14:paraId="00F4757D" w14:textId="77777777" w:rsidR="00CB097E" w:rsidRPr="00FD6761" w:rsidRDefault="00CB097E" w:rsidP="00CB097E">
      <w:pPr>
        <w:pStyle w:val="lrsection"/>
        <w:spacing w:line="360" w:lineRule="auto"/>
        <w:ind w:left="720" w:firstLine="0"/>
        <w:rPr>
          <w:sz w:val="24"/>
          <w:szCs w:val="24"/>
        </w:rPr>
      </w:pPr>
      <w:r w:rsidRPr="00FD6761">
        <w:rPr>
          <w:sz w:val="24"/>
          <w:szCs w:val="24"/>
        </w:rPr>
        <w:t>(3) Council may charge a fee for the collection of waste from households or other premises and the fee shall be prescribed by Council from time to time.</w:t>
      </w:r>
    </w:p>
    <w:p w14:paraId="3D4BF847" w14:textId="77777777" w:rsidR="00CB097E" w:rsidRPr="00FD6761" w:rsidRDefault="00CB097E" w:rsidP="00CB097E">
      <w:pPr>
        <w:pStyle w:val="lrsection"/>
        <w:ind w:left="714" w:hanging="345"/>
        <w:rPr>
          <w:sz w:val="24"/>
          <w:szCs w:val="24"/>
        </w:rPr>
      </w:pPr>
      <w:r w:rsidRPr="00FD6761">
        <w:rPr>
          <w:sz w:val="24"/>
          <w:szCs w:val="24"/>
        </w:rPr>
        <w:tab/>
      </w:r>
      <w:r w:rsidRPr="00FD6761">
        <w:rPr>
          <w:sz w:val="24"/>
          <w:szCs w:val="24"/>
        </w:rPr>
        <w:tab/>
      </w:r>
      <w:r w:rsidRPr="00FD6761">
        <w:rPr>
          <w:sz w:val="24"/>
          <w:szCs w:val="24"/>
        </w:rPr>
        <w:tab/>
      </w:r>
      <w:r w:rsidRPr="00FD6761">
        <w:rPr>
          <w:sz w:val="24"/>
          <w:szCs w:val="24"/>
        </w:rPr>
        <w:tab/>
      </w:r>
      <w:r w:rsidRPr="00FD6761">
        <w:rPr>
          <w:sz w:val="24"/>
          <w:szCs w:val="24"/>
        </w:rPr>
        <w:tab/>
      </w:r>
      <w:r w:rsidRPr="00FD6761">
        <w:rPr>
          <w:sz w:val="24"/>
          <w:szCs w:val="24"/>
        </w:rPr>
        <w:tab/>
      </w:r>
    </w:p>
    <w:p w14:paraId="26809AA8" w14:textId="77777777" w:rsidR="00CB097E" w:rsidRPr="00FD6761" w:rsidRDefault="00CB097E" w:rsidP="00CB097E">
      <w:pPr>
        <w:pStyle w:val="lrsection"/>
        <w:ind w:left="714" w:hanging="345"/>
        <w:rPr>
          <w:i/>
          <w:sz w:val="24"/>
          <w:szCs w:val="24"/>
        </w:rPr>
      </w:pPr>
      <w:r w:rsidRPr="00FD6761">
        <w:rPr>
          <w:sz w:val="24"/>
          <w:szCs w:val="24"/>
        </w:rPr>
        <w:tab/>
      </w:r>
      <w:r w:rsidRPr="00FD6761">
        <w:rPr>
          <w:sz w:val="24"/>
          <w:szCs w:val="24"/>
        </w:rPr>
        <w:tab/>
      </w:r>
      <w:r w:rsidRPr="00FD6761">
        <w:rPr>
          <w:sz w:val="24"/>
          <w:szCs w:val="24"/>
        </w:rPr>
        <w:tab/>
      </w:r>
      <w:r w:rsidRPr="00FD6761">
        <w:rPr>
          <w:sz w:val="24"/>
          <w:szCs w:val="24"/>
        </w:rPr>
        <w:tab/>
      </w:r>
      <w:r w:rsidRPr="00FD6761">
        <w:rPr>
          <w:sz w:val="24"/>
          <w:szCs w:val="24"/>
        </w:rPr>
        <w:tab/>
      </w:r>
      <w:r w:rsidRPr="00FD6761">
        <w:rPr>
          <w:sz w:val="24"/>
          <w:szCs w:val="24"/>
        </w:rPr>
        <w:tab/>
      </w:r>
      <w:r w:rsidRPr="00FD6761">
        <w:rPr>
          <w:i/>
          <w:sz w:val="24"/>
          <w:szCs w:val="24"/>
        </w:rPr>
        <w:t>Provision of waste receptacles</w:t>
      </w:r>
    </w:p>
    <w:p w14:paraId="2EB9DC53" w14:textId="77777777" w:rsidR="00CB097E" w:rsidRPr="00FD6761" w:rsidRDefault="004679AE" w:rsidP="00CB097E">
      <w:pPr>
        <w:pStyle w:val="lrsection"/>
        <w:spacing w:line="360" w:lineRule="auto"/>
        <w:ind w:left="377" w:hangingChars="157" w:hanging="377"/>
        <w:rPr>
          <w:sz w:val="24"/>
          <w:szCs w:val="24"/>
        </w:rPr>
      </w:pPr>
      <w:r>
        <w:rPr>
          <w:sz w:val="24"/>
          <w:szCs w:val="24"/>
        </w:rPr>
        <w:t>10</w:t>
      </w:r>
      <w:r w:rsidR="00CB097E">
        <w:rPr>
          <w:sz w:val="24"/>
          <w:szCs w:val="24"/>
        </w:rPr>
        <w:t>.</w:t>
      </w:r>
      <w:r w:rsidR="00CB097E" w:rsidRPr="00FD6761">
        <w:rPr>
          <w:sz w:val="24"/>
          <w:szCs w:val="24"/>
        </w:rPr>
        <w:t xml:space="preserve"> (1) </w:t>
      </w:r>
      <w:proofErr w:type="gramStart"/>
      <w:r w:rsidR="00CB097E" w:rsidRPr="00FD6761">
        <w:rPr>
          <w:sz w:val="24"/>
          <w:szCs w:val="24"/>
        </w:rPr>
        <w:t>The</w:t>
      </w:r>
      <w:proofErr w:type="gramEnd"/>
      <w:r w:rsidR="00CB097E" w:rsidRPr="00FD6761">
        <w:rPr>
          <w:sz w:val="24"/>
          <w:szCs w:val="24"/>
        </w:rPr>
        <w:t xml:space="preserve"> owner or occupier of premises shall provide an adequate number of approved types of waste receptacles, in which all wastes shall be stored. </w:t>
      </w:r>
    </w:p>
    <w:p w14:paraId="2B4625F5" w14:textId="77777777" w:rsidR="00CB097E" w:rsidRPr="00FD6761" w:rsidRDefault="00CB097E" w:rsidP="00CB097E">
      <w:pPr>
        <w:pStyle w:val="lrsection"/>
        <w:spacing w:line="360" w:lineRule="auto"/>
        <w:ind w:left="377" w:hangingChars="157" w:hanging="377"/>
        <w:rPr>
          <w:sz w:val="24"/>
          <w:szCs w:val="24"/>
        </w:rPr>
      </w:pPr>
      <w:r w:rsidRPr="00FD6761">
        <w:rPr>
          <w:sz w:val="24"/>
          <w:szCs w:val="24"/>
        </w:rPr>
        <w:tab/>
        <w:t xml:space="preserve">(2) The occupier of any premises referred to in subsection (1) shall deposit or cause to be deposited any waste generated on such premises in an approved waste receptacle. </w:t>
      </w:r>
      <w:r>
        <w:rPr>
          <w:sz w:val="24"/>
          <w:szCs w:val="24"/>
        </w:rPr>
        <w:t xml:space="preserve">The occupier </w:t>
      </w:r>
      <w:r w:rsidRPr="00FD6761">
        <w:rPr>
          <w:sz w:val="24"/>
          <w:szCs w:val="24"/>
        </w:rPr>
        <w:t>of the premises shall cause the refuse receptacles to be accessible for removal on stipulated collection dates by Council</w:t>
      </w:r>
    </w:p>
    <w:p w14:paraId="3D2AFE9F" w14:textId="77777777" w:rsidR="00CB097E" w:rsidRPr="00FD6761" w:rsidRDefault="00CB097E" w:rsidP="00CB097E">
      <w:pPr>
        <w:pStyle w:val="lrsection"/>
        <w:spacing w:line="360" w:lineRule="auto"/>
        <w:ind w:left="377" w:hangingChars="157" w:hanging="377"/>
        <w:rPr>
          <w:sz w:val="24"/>
          <w:szCs w:val="24"/>
        </w:rPr>
      </w:pPr>
      <w:r w:rsidRPr="00FD6761">
        <w:rPr>
          <w:sz w:val="24"/>
          <w:szCs w:val="24"/>
        </w:rPr>
        <w:tab/>
        <w:t xml:space="preserve">(3)The occupier of any premises shall be responsible for keeping the waste receptacles area clean   and orderly at all times. </w:t>
      </w:r>
    </w:p>
    <w:p w14:paraId="3576F2B4" w14:textId="77777777" w:rsidR="00CB097E" w:rsidRPr="00FD6761" w:rsidRDefault="00CB097E" w:rsidP="00CB097E">
      <w:pPr>
        <w:pStyle w:val="lrsection"/>
        <w:ind w:left="714" w:hanging="345"/>
        <w:rPr>
          <w:i/>
          <w:sz w:val="24"/>
          <w:szCs w:val="24"/>
        </w:rPr>
      </w:pPr>
      <w:r w:rsidRPr="00FD6761">
        <w:rPr>
          <w:sz w:val="24"/>
          <w:szCs w:val="24"/>
        </w:rPr>
        <w:tab/>
      </w:r>
      <w:r w:rsidRPr="00FD6761">
        <w:rPr>
          <w:sz w:val="24"/>
          <w:szCs w:val="24"/>
        </w:rPr>
        <w:tab/>
      </w:r>
      <w:r w:rsidRPr="00FD6761">
        <w:rPr>
          <w:sz w:val="24"/>
          <w:szCs w:val="24"/>
        </w:rPr>
        <w:tab/>
      </w:r>
      <w:r w:rsidRPr="00FD6761">
        <w:rPr>
          <w:sz w:val="24"/>
          <w:szCs w:val="24"/>
        </w:rPr>
        <w:tab/>
      </w:r>
      <w:r w:rsidRPr="00FD6761">
        <w:rPr>
          <w:sz w:val="24"/>
          <w:szCs w:val="24"/>
        </w:rPr>
        <w:tab/>
      </w:r>
      <w:r w:rsidRPr="00FD6761">
        <w:rPr>
          <w:sz w:val="24"/>
          <w:szCs w:val="24"/>
        </w:rPr>
        <w:tab/>
      </w:r>
      <w:r w:rsidRPr="00FD6761">
        <w:rPr>
          <w:i/>
          <w:sz w:val="24"/>
          <w:szCs w:val="24"/>
        </w:rPr>
        <w:t>Landfills</w:t>
      </w:r>
    </w:p>
    <w:p w14:paraId="2F49AE2C" w14:textId="77777777" w:rsidR="00CB097E" w:rsidRPr="0098378B" w:rsidRDefault="004679AE" w:rsidP="004679AE">
      <w:pPr>
        <w:pStyle w:val="lrsection"/>
        <w:ind w:firstLine="0"/>
        <w:rPr>
          <w:sz w:val="24"/>
          <w:szCs w:val="24"/>
        </w:rPr>
      </w:pPr>
      <w:r>
        <w:rPr>
          <w:sz w:val="24"/>
          <w:szCs w:val="24"/>
        </w:rPr>
        <w:t>11</w:t>
      </w:r>
      <w:r w:rsidR="00CB097E" w:rsidRPr="0098378B">
        <w:rPr>
          <w:sz w:val="24"/>
          <w:szCs w:val="24"/>
        </w:rPr>
        <w:t>(1</w:t>
      </w:r>
      <w:proofErr w:type="gramStart"/>
      <w:r w:rsidR="00CB097E" w:rsidRPr="0098378B">
        <w:rPr>
          <w:sz w:val="24"/>
          <w:szCs w:val="24"/>
        </w:rPr>
        <w:t>)</w:t>
      </w:r>
      <w:r w:rsidR="00CB097E">
        <w:rPr>
          <w:sz w:val="24"/>
          <w:szCs w:val="24"/>
        </w:rPr>
        <w:t>No</w:t>
      </w:r>
      <w:proofErr w:type="gramEnd"/>
      <w:r w:rsidR="00CB097E">
        <w:rPr>
          <w:sz w:val="24"/>
          <w:szCs w:val="24"/>
        </w:rPr>
        <w:t xml:space="preserve"> person shall dispose general waste </w:t>
      </w:r>
      <w:r w:rsidR="00CB097E" w:rsidRPr="0098378B">
        <w:rPr>
          <w:sz w:val="24"/>
          <w:szCs w:val="24"/>
        </w:rPr>
        <w:t>or hazardous waste at any other place except in a      licenced general landfill or a hazardous waste landfill</w:t>
      </w:r>
    </w:p>
    <w:p w14:paraId="38AB8C1A" w14:textId="77777777" w:rsidR="00CB097E" w:rsidRPr="00FD6761" w:rsidRDefault="00CB097E" w:rsidP="00CB097E">
      <w:pPr>
        <w:pStyle w:val="lrsection"/>
        <w:ind w:left="794" w:hanging="345"/>
        <w:rPr>
          <w:sz w:val="24"/>
          <w:szCs w:val="24"/>
        </w:rPr>
      </w:pPr>
      <w:r w:rsidRPr="00FD6761">
        <w:rPr>
          <w:sz w:val="24"/>
          <w:szCs w:val="24"/>
        </w:rPr>
        <w:tab/>
      </w:r>
    </w:p>
    <w:p w14:paraId="282A8B2D" w14:textId="77777777" w:rsidR="00CB097E" w:rsidRDefault="00CB097E" w:rsidP="00CB097E">
      <w:pPr>
        <w:pStyle w:val="lrsection"/>
        <w:ind w:left="794" w:hanging="345"/>
        <w:jc w:val="center"/>
        <w:rPr>
          <w:i/>
          <w:sz w:val="24"/>
          <w:szCs w:val="24"/>
        </w:rPr>
      </w:pPr>
    </w:p>
    <w:p w14:paraId="032A0D00" w14:textId="77777777" w:rsidR="00CB097E" w:rsidRDefault="00CB097E" w:rsidP="00CB097E">
      <w:pPr>
        <w:pStyle w:val="lrsection"/>
        <w:ind w:left="794" w:hanging="345"/>
        <w:jc w:val="center"/>
        <w:rPr>
          <w:i/>
          <w:sz w:val="24"/>
          <w:szCs w:val="24"/>
        </w:rPr>
      </w:pPr>
    </w:p>
    <w:p w14:paraId="7F416FB2" w14:textId="77777777" w:rsidR="00CB097E" w:rsidRPr="00FD6761" w:rsidRDefault="00CB097E" w:rsidP="00CB097E">
      <w:pPr>
        <w:pStyle w:val="lrsection"/>
        <w:ind w:left="794" w:hanging="345"/>
        <w:jc w:val="center"/>
        <w:rPr>
          <w:i/>
          <w:sz w:val="24"/>
          <w:szCs w:val="24"/>
        </w:rPr>
      </w:pPr>
      <w:r w:rsidRPr="00FD6761">
        <w:rPr>
          <w:i/>
          <w:sz w:val="24"/>
          <w:szCs w:val="24"/>
        </w:rPr>
        <w:t>Littering</w:t>
      </w:r>
    </w:p>
    <w:p w14:paraId="0C66F070" w14:textId="77777777" w:rsidR="00CB097E" w:rsidRDefault="004679AE" w:rsidP="00CB097E">
      <w:pPr>
        <w:pStyle w:val="lrsection"/>
        <w:spacing w:line="360" w:lineRule="auto"/>
        <w:rPr>
          <w:sz w:val="24"/>
          <w:szCs w:val="24"/>
        </w:rPr>
      </w:pPr>
      <w:r>
        <w:rPr>
          <w:sz w:val="24"/>
          <w:szCs w:val="24"/>
        </w:rPr>
        <w:t>12</w:t>
      </w:r>
      <w:r w:rsidR="00CB097E">
        <w:rPr>
          <w:sz w:val="24"/>
          <w:szCs w:val="24"/>
        </w:rPr>
        <w:t>.</w:t>
      </w:r>
      <w:r w:rsidR="00CB097E">
        <w:rPr>
          <w:sz w:val="24"/>
          <w:szCs w:val="24"/>
        </w:rPr>
        <w:tab/>
      </w:r>
      <w:r w:rsidR="00CB097E" w:rsidRPr="009577AB">
        <w:rPr>
          <w:sz w:val="24"/>
          <w:szCs w:val="24"/>
        </w:rPr>
        <w:t xml:space="preserve">(1) No person is allowed to throw any litter on any land or water surface, street, </w:t>
      </w:r>
      <w:r w:rsidR="00CB097E">
        <w:rPr>
          <w:sz w:val="24"/>
          <w:szCs w:val="24"/>
        </w:rPr>
        <w:t xml:space="preserve"> </w:t>
      </w:r>
    </w:p>
    <w:p w14:paraId="6422AAF6" w14:textId="77777777" w:rsidR="00CB097E" w:rsidRDefault="00CB097E" w:rsidP="00CB097E">
      <w:pPr>
        <w:pStyle w:val="lrsection"/>
        <w:spacing w:line="360" w:lineRule="auto"/>
        <w:ind w:left="720" w:firstLine="0"/>
        <w:rPr>
          <w:sz w:val="24"/>
          <w:szCs w:val="24"/>
        </w:rPr>
      </w:pPr>
      <w:r>
        <w:rPr>
          <w:sz w:val="24"/>
          <w:szCs w:val="24"/>
        </w:rPr>
        <w:t xml:space="preserve">             </w:t>
      </w:r>
      <w:proofErr w:type="gramStart"/>
      <w:r w:rsidRPr="009577AB">
        <w:rPr>
          <w:sz w:val="24"/>
          <w:szCs w:val="24"/>
        </w:rPr>
        <w:t>road</w:t>
      </w:r>
      <w:proofErr w:type="gramEnd"/>
      <w:r w:rsidRPr="009577AB">
        <w:rPr>
          <w:sz w:val="24"/>
          <w:szCs w:val="24"/>
        </w:rPr>
        <w:t xml:space="preserve"> or site in or any place except in a container provided for that purpose or at a </w:t>
      </w:r>
      <w:r>
        <w:rPr>
          <w:sz w:val="24"/>
          <w:szCs w:val="24"/>
        </w:rPr>
        <w:t xml:space="preserve">    </w:t>
      </w:r>
    </w:p>
    <w:p w14:paraId="21059B00" w14:textId="77777777" w:rsidR="00CB097E" w:rsidRPr="009577AB" w:rsidRDefault="00CB097E" w:rsidP="00CB097E">
      <w:pPr>
        <w:pStyle w:val="lrsection"/>
        <w:spacing w:line="360" w:lineRule="auto"/>
        <w:ind w:left="720" w:firstLine="0"/>
        <w:rPr>
          <w:sz w:val="24"/>
          <w:szCs w:val="24"/>
        </w:rPr>
      </w:pPr>
      <w:r>
        <w:rPr>
          <w:sz w:val="24"/>
          <w:szCs w:val="24"/>
        </w:rPr>
        <w:t xml:space="preserve">               </w:t>
      </w:r>
      <w:proofErr w:type="gramStart"/>
      <w:r w:rsidRPr="009577AB">
        <w:rPr>
          <w:sz w:val="24"/>
          <w:szCs w:val="24"/>
        </w:rPr>
        <w:t>place</w:t>
      </w:r>
      <w:proofErr w:type="gramEnd"/>
      <w:r w:rsidRPr="009577AB">
        <w:rPr>
          <w:sz w:val="24"/>
          <w:szCs w:val="24"/>
        </w:rPr>
        <w:t xml:space="preserve"> specifically designed  for that purpose </w:t>
      </w:r>
    </w:p>
    <w:p w14:paraId="6F181D99" w14:textId="77777777" w:rsidR="00CB097E" w:rsidRPr="00FD6761" w:rsidRDefault="00CB097E" w:rsidP="00CB097E">
      <w:pPr>
        <w:pStyle w:val="lrsection"/>
        <w:spacing w:line="360" w:lineRule="auto"/>
        <w:ind w:left="1440" w:firstLine="0"/>
        <w:rPr>
          <w:sz w:val="24"/>
          <w:szCs w:val="24"/>
        </w:rPr>
      </w:pPr>
      <w:r w:rsidRPr="00FD6761">
        <w:rPr>
          <w:sz w:val="24"/>
          <w:szCs w:val="24"/>
        </w:rPr>
        <w:t>(2) All operators of a public passenger conveyance that enters Public Terminuses shall put in</w:t>
      </w:r>
      <w:r>
        <w:rPr>
          <w:sz w:val="24"/>
          <w:szCs w:val="24"/>
        </w:rPr>
        <w:t xml:space="preserve"> </w:t>
      </w:r>
      <w:r w:rsidRPr="00FD6761">
        <w:rPr>
          <w:sz w:val="24"/>
          <w:szCs w:val="24"/>
        </w:rPr>
        <w:t>place sufficient bins within the Vehicle for use by the passengers.</w:t>
      </w:r>
    </w:p>
    <w:p w14:paraId="0B34652E" w14:textId="77777777" w:rsidR="00CB097E" w:rsidRDefault="00CB097E" w:rsidP="00CB097E">
      <w:pPr>
        <w:pStyle w:val="lrsection"/>
        <w:spacing w:line="360" w:lineRule="auto"/>
        <w:ind w:firstLine="0"/>
        <w:rPr>
          <w:sz w:val="24"/>
          <w:szCs w:val="24"/>
        </w:rPr>
      </w:pPr>
      <w:r w:rsidRPr="00FD6761">
        <w:rPr>
          <w:sz w:val="24"/>
          <w:szCs w:val="24"/>
        </w:rPr>
        <w:tab/>
      </w:r>
      <w:r w:rsidRPr="00FD6761">
        <w:rPr>
          <w:sz w:val="24"/>
          <w:szCs w:val="24"/>
        </w:rPr>
        <w:tab/>
      </w:r>
      <w:r>
        <w:rPr>
          <w:sz w:val="24"/>
          <w:szCs w:val="24"/>
        </w:rPr>
        <w:tab/>
      </w:r>
      <w:r w:rsidRPr="00FD6761">
        <w:rPr>
          <w:sz w:val="24"/>
          <w:szCs w:val="24"/>
        </w:rPr>
        <w:t xml:space="preserve">(3) An operator of a public passenger conveyance who fails to provide sufficient </w:t>
      </w:r>
    </w:p>
    <w:p w14:paraId="741A4D15" w14:textId="77777777" w:rsidR="00CB097E" w:rsidRDefault="00CB097E" w:rsidP="00CB097E">
      <w:pPr>
        <w:pStyle w:val="lrsection"/>
        <w:spacing w:line="360" w:lineRule="auto"/>
        <w:ind w:firstLine="0"/>
        <w:rPr>
          <w:sz w:val="24"/>
          <w:szCs w:val="24"/>
        </w:rPr>
      </w:pPr>
      <w:r>
        <w:rPr>
          <w:sz w:val="24"/>
          <w:szCs w:val="24"/>
        </w:rPr>
        <w:t xml:space="preserve">                            </w:t>
      </w:r>
      <w:proofErr w:type="gramStart"/>
      <w:r w:rsidRPr="00FD6761">
        <w:rPr>
          <w:sz w:val="24"/>
          <w:szCs w:val="24"/>
        </w:rPr>
        <w:t>bins</w:t>
      </w:r>
      <w:proofErr w:type="gramEnd"/>
      <w:r w:rsidRPr="00FD6761">
        <w:rPr>
          <w:sz w:val="24"/>
          <w:szCs w:val="24"/>
        </w:rPr>
        <w:t xml:space="preserve"> within the vehicle for use by the passengers shall be guilty of an offence </w:t>
      </w:r>
      <w:r>
        <w:rPr>
          <w:sz w:val="24"/>
          <w:szCs w:val="24"/>
        </w:rPr>
        <w:t xml:space="preserve"> </w:t>
      </w:r>
    </w:p>
    <w:p w14:paraId="300C0163" w14:textId="77777777" w:rsidR="00CB097E" w:rsidRPr="00FD6761" w:rsidRDefault="00CB097E" w:rsidP="00CB097E">
      <w:pPr>
        <w:pStyle w:val="lrsection"/>
        <w:spacing w:line="360" w:lineRule="auto"/>
        <w:ind w:firstLine="0"/>
        <w:rPr>
          <w:i/>
          <w:sz w:val="24"/>
          <w:szCs w:val="24"/>
        </w:rPr>
      </w:pPr>
      <w:r>
        <w:rPr>
          <w:sz w:val="24"/>
          <w:szCs w:val="24"/>
        </w:rPr>
        <w:t xml:space="preserve">                            </w:t>
      </w:r>
      <w:proofErr w:type="gramStart"/>
      <w:r w:rsidRPr="00FD6761">
        <w:rPr>
          <w:sz w:val="24"/>
          <w:szCs w:val="24"/>
        </w:rPr>
        <w:t>and</w:t>
      </w:r>
      <w:proofErr w:type="gramEnd"/>
      <w:r w:rsidRPr="00FD6761">
        <w:rPr>
          <w:sz w:val="24"/>
          <w:szCs w:val="24"/>
        </w:rPr>
        <w:t xml:space="preserve"> liable to a fine to be prescribed by the Council </w:t>
      </w:r>
    </w:p>
    <w:p w14:paraId="579DF606" w14:textId="77777777" w:rsidR="00CB097E" w:rsidRPr="00FD6761" w:rsidRDefault="00CB097E" w:rsidP="00CB097E">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left="900" w:firstLine="0"/>
        <w:jc w:val="center"/>
        <w:rPr>
          <w:i/>
          <w:sz w:val="24"/>
          <w:szCs w:val="24"/>
        </w:rPr>
      </w:pPr>
    </w:p>
    <w:p w14:paraId="61F433D2" w14:textId="77777777" w:rsidR="00CB097E" w:rsidRPr="00FD6761" w:rsidRDefault="00CB097E" w:rsidP="00CB097E">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left="900" w:firstLine="0"/>
        <w:jc w:val="center"/>
        <w:rPr>
          <w:i/>
          <w:sz w:val="24"/>
          <w:szCs w:val="24"/>
        </w:rPr>
      </w:pPr>
    </w:p>
    <w:p w14:paraId="7074F1DA" w14:textId="77777777" w:rsidR="00CB097E" w:rsidRPr="00FD6761" w:rsidRDefault="00CB097E" w:rsidP="00CB097E">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left="900" w:firstLine="0"/>
        <w:jc w:val="center"/>
        <w:rPr>
          <w:i/>
          <w:sz w:val="24"/>
          <w:szCs w:val="24"/>
        </w:rPr>
      </w:pPr>
      <w:r w:rsidRPr="00FD6761">
        <w:rPr>
          <w:i/>
          <w:sz w:val="24"/>
          <w:szCs w:val="24"/>
        </w:rPr>
        <w:t>Hazardous substances and toxic chemicals</w:t>
      </w:r>
    </w:p>
    <w:p w14:paraId="516F2DFB" w14:textId="77777777" w:rsidR="00CB097E" w:rsidRPr="00FD6761" w:rsidRDefault="004679AE" w:rsidP="00CB097E">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rPr>
          <w:sz w:val="24"/>
          <w:szCs w:val="24"/>
        </w:rPr>
      </w:pPr>
      <w:r>
        <w:rPr>
          <w:sz w:val="24"/>
          <w:szCs w:val="24"/>
        </w:rPr>
        <w:t>13</w:t>
      </w:r>
      <w:r w:rsidR="00CB097E">
        <w:rPr>
          <w:sz w:val="24"/>
          <w:szCs w:val="24"/>
        </w:rPr>
        <w:t xml:space="preserve">. </w:t>
      </w:r>
      <w:r w:rsidR="00CB097E" w:rsidRPr="00FD6761">
        <w:rPr>
          <w:sz w:val="24"/>
          <w:szCs w:val="24"/>
        </w:rPr>
        <w:t>(1)</w:t>
      </w:r>
      <w:r w:rsidR="00CB097E">
        <w:rPr>
          <w:sz w:val="24"/>
          <w:szCs w:val="24"/>
        </w:rPr>
        <w:t xml:space="preserve"> </w:t>
      </w:r>
      <w:r w:rsidR="00CB097E" w:rsidRPr="00FD6761">
        <w:rPr>
          <w:sz w:val="24"/>
          <w:szCs w:val="24"/>
        </w:rPr>
        <w:t>No person shall generate, store, sell , transport, use, recycle, discharge or dispose of hazardous waste to the environment in the Council area except under a licence issued by the Environmental Management Agency.</w:t>
      </w:r>
    </w:p>
    <w:p w14:paraId="3143E4B4" w14:textId="77777777" w:rsidR="00CB097E" w:rsidRPr="00FD6761" w:rsidRDefault="00CB097E" w:rsidP="00CB097E">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left="720" w:firstLine="0"/>
        <w:rPr>
          <w:sz w:val="24"/>
          <w:szCs w:val="24"/>
        </w:rPr>
      </w:pPr>
      <w:r w:rsidRPr="00FD6761">
        <w:rPr>
          <w:sz w:val="24"/>
          <w:szCs w:val="24"/>
        </w:rPr>
        <w:tab/>
        <w:t xml:space="preserve">(2) Any person who generates, store, transport, use, recycle, discharge or dispose hazardous waste in the Council area shall submit to the Council a copy of the licence issued by the Environmental Management Agency </w:t>
      </w:r>
    </w:p>
    <w:p w14:paraId="14A9A429" w14:textId="77777777" w:rsidR="00CB097E" w:rsidRPr="00FD6761" w:rsidRDefault="00CB097E" w:rsidP="00CB097E">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left="720" w:firstLine="0"/>
        <w:rPr>
          <w:sz w:val="24"/>
          <w:szCs w:val="24"/>
        </w:rPr>
      </w:pPr>
      <w:r w:rsidRPr="00FD6761">
        <w:rPr>
          <w:sz w:val="24"/>
          <w:szCs w:val="24"/>
        </w:rPr>
        <w:t xml:space="preserve"> (3) No hazardous waste shall be disposed of at any other place except in a licensed hazardous waste disposal site or landfill.</w:t>
      </w:r>
    </w:p>
    <w:p w14:paraId="4B0B7968" w14:textId="77777777" w:rsidR="00CB097E" w:rsidRDefault="00CB097E" w:rsidP="00CB097E">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left="720"/>
        <w:rPr>
          <w:sz w:val="24"/>
          <w:szCs w:val="24"/>
          <w:lang w:val="en-US"/>
        </w:rPr>
      </w:pPr>
      <w:r>
        <w:rPr>
          <w:sz w:val="24"/>
          <w:szCs w:val="24"/>
        </w:rPr>
        <w:tab/>
      </w:r>
      <w:r>
        <w:rPr>
          <w:sz w:val="24"/>
          <w:szCs w:val="24"/>
        </w:rPr>
        <w:tab/>
      </w:r>
      <w:r w:rsidRPr="00FD6761">
        <w:rPr>
          <w:sz w:val="24"/>
          <w:szCs w:val="24"/>
        </w:rPr>
        <w:t xml:space="preserve">(4) All provisions related to the management, control, storage, transportation, recycling, discharge or disposal of hazardous waste prescribed in the </w:t>
      </w:r>
      <w:r w:rsidRPr="00FD6761">
        <w:rPr>
          <w:sz w:val="24"/>
          <w:szCs w:val="24"/>
          <w:lang w:val="en-US"/>
        </w:rPr>
        <w:t>Chapter 20:27 Environment Management (Hazardous Waste Management) Regulations, 2007, shall apply mutatis mutandis to the Council area</w:t>
      </w:r>
    </w:p>
    <w:p w14:paraId="05A4C760" w14:textId="77777777" w:rsidR="00780160" w:rsidRPr="009548F6" w:rsidRDefault="00780160" w:rsidP="00780160">
      <w:pPr>
        <w:tabs>
          <w:tab w:val="left" w:pos="426"/>
        </w:tabs>
        <w:spacing w:after="80" w:line="300" w:lineRule="exact"/>
        <w:jc w:val="center"/>
        <w:rPr>
          <w:rFonts w:ascii="Times New Roman" w:hAnsi="Times New Roman" w:cs="Times New Roman"/>
          <w:b/>
        </w:rPr>
      </w:pPr>
      <w:r>
        <w:rPr>
          <w:rFonts w:ascii="Times New Roman" w:hAnsi="Times New Roman" w:cs="Times New Roman"/>
          <w:b/>
        </w:rPr>
        <w:t xml:space="preserve">FIRST SCHEDULE </w:t>
      </w:r>
    </w:p>
    <w:p w14:paraId="1D816A15" w14:textId="77777777" w:rsidR="00780160" w:rsidRPr="00271C17" w:rsidRDefault="00780160" w:rsidP="00780160">
      <w:pPr>
        <w:tabs>
          <w:tab w:val="left" w:pos="426"/>
        </w:tabs>
        <w:spacing w:after="80" w:line="300" w:lineRule="exact"/>
        <w:jc w:val="center"/>
        <w:rPr>
          <w:rFonts w:ascii="Times New Roman" w:hAnsi="Times New Roman" w:cs="Times New Roman"/>
          <w:b/>
        </w:rPr>
      </w:pPr>
      <w:r w:rsidRPr="00271C17">
        <w:rPr>
          <w:rFonts w:ascii="Times New Roman" w:hAnsi="Times New Roman" w:cs="Times New Roman"/>
          <w:b/>
        </w:rPr>
        <w:t>FEES</w:t>
      </w:r>
    </w:p>
    <w:p w14:paraId="08CF6C4E" w14:textId="77777777" w:rsidR="00780160" w:rsidRPr="004B08AF" w:rsidRDefault="00780160" w:rsidP="00780160">
      <w:pPr>
        <w:tabs>
          <w:tab w:val="left" w:pos="369"/>
        </w:tabs>
        <w:spacing w:after="80" w:line="300" w:lineRule="exact"/>
        <w:rPr>
          <w:rFonts w:ascii="Times New Roman" w:hAnsi="Times New Roman" w:cs="Times New Roman"/>
          <w:i/>
        </w:rPr>
      </w:pPr>
      <w:r w:rsidRPr="004B08AF">
        <w:rPr>
          <w:rFonts w:ascii="Times New Roman" w:hAnsi="Times New Roman" w:cs="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4677"/>
        <w:gridCol w:w="1560"/>
      </w:tblGrid>
      <w:tr w:rsidR="00DD1455" w:rsidRPr="00271C17" w14:paraId="7B421C07" w14:textId="77777777" w:rsidTr="00DD1455">
        <w:trPr>
          <w:trHeight w:val="860"/>
        </w:trPr>
        <w:tc>
          <w:tcPr>
            <w:tcW w:w="857" w:type="dxa"/>
            <w:shd w:val="clear" w:color="auto" w:fill="auto"/>
          </w:tcPr>
          <w:p w14:paraId="187A9ECE" w14:textId="77777777" w:rsidR="00DD1455" w:rsidRPr="00271C17" w:rsidRDefault="00DD1455" w:rsidP="002A7EC4">
            <w:pPr>
              <w:tabs>
                <w:tab w:val="left" w:pos="369"/>
              </w:tabs>
              <w:spacing w:after="80" w:line="300" w:lineRule="exact"/>
              <w:rPr>
                <w:rFonts w:ascii="Times New Roman" w:hAnsi="Times New Roman" w:cs="Times New Roman"/>
                <w:b/>
              </w:rPr>
            </w:pPr>
            <w:r w:rsidRPr="00271C17">
              <w:rPr>
                <w:rFonts w:ascii="Times New Roman" w:hAnsi="Times New Roman" w:cs="Times New Roman"/>
                <w:b/>
              </w:rPr>
              <w:t>ITEM</w:t>
            </w:r>
          </w:p>
        </w:tc>
        <w:tc>
          <w:tcPr>
            <w:tcW w:w="4677" w:type="dxa"/>
            <w:shd w:val="clear" w:color="auto" w:fill="auto"/>
          </w:tcPr>
          <w:p w14:paraId="119201AA" w14:textId="77777777" w:rsidR="00DD1455" w:rsidRPr="00271C17" w:rsidRDefault="00DD1455" w:rsidP="002A7EC4">
            <w:pPr>
              <w:tabs>
                <w:tab w:val="left" w:pos="369"/>
              </w:tabs>
              <w:spacing w:after="80" w:line="300" w:lineRule="exact"/>
              <w:rPr>
                <w:rFonts w:ascii="Times New Roman" w:hAnsi="Times New Roman" w:cs="Times New Roman"/>
                <w:b/>
              </w:rPr>
            </w:pPr>
            <w:r w:rsidRPr="00271C17">
              <w:rPr>
                <w:rFonts w:ascii="Times New Roman" w:hAnsi="Times New Roman" w:cs="Times New Roman"/>
                <w:b/>
              </w:rPr>
              <w:t>DESCRIPTION</w:t>
            </w:r>
          </w:p>
        </w:tc>
        <w:tc>
          <w:tcPr>
            <w:tcW w:w="1560" w:type="dxa"/>
            <w:shd w:val="clear" w:color="auto" w:fill="auto"/>
          </w:tcPr>
          <w:p w14:paraId="29569FED" w14:textId="77777777" w:rsidR="00DD1455" w:rsidRPr="00271C17" w:rsidRDefault="00DD1455" w:rsidP="002A7EC4">
            <w:pPr>
              <w:tabs>
                <w:tab w:val="left" w:pos="369"/>
              </w:tabs>
              <w:spacing w:after="80" w:line="300" w:lineRule="exact"/>
              <w:rPr>
                <w:rFonts w:ascii="Times New Roman" w:hAnsi="Times New Roman" w:cs="Times New Roman"/>
                <w:b/>
              </w:rPr>
            </w:pPr>
            <w:r w:rsidRPr="00271C17">
              <w:rPr>
                <w:rFonts w:ascii="Times New Roman" w:hAnsi="Times New Roman" w:cs="Times New Roman"/>
                <w:b/>
              </w:rPr>
              <w:t>FEE $</w:t>
            </w:r>
          </w:p>
        </w:tc>
      </w:tr>
      <w:tr w:rsidR="00DD1455" w:rsidRPr="004B08AF" w14:paraId="1BAD0D21" w14:textId="77777777" w:rsidTr="002A7EC4">
        <w:tc>
          <w:tcPr>
            <w:tcW w:w="857" w:type="dxa"/>
            <w:shd w:val="clear" w:color="auto" w:fill="auto"/>
          </w:tcPr>
          <w:p w14:paraId="323A2155" w14:textId="77777777" w:rsidR="00DD1455" w:rsidRPr="004B08AF" w:rsidRDefault="00DD1455" w:rsidP="002A7EC4">
            <w:pPr>
              <w:tabs>
                <w:tab w:val="left" w:pos="369"/>
              </w:tabs>
              <w:spacing w:after="80" w:line="300" w:lineRule="exact"/>
              <w:rPr>
                <w:rFonts w:ascii="Times New Roman" w:hAnsi="Times New Roman" w:cs="Times New Roman"/>
              </w:rPr>
            </w:pPr>
            <w:r>
              <w:rPr>
                <w:rFonts w:ascii="Times New Roman" w:hAnsi="Times New Roman" w:cs="Times New Roman"/>
              </w:rPr>
              <w:t>1</w:t>
            </w:r>
          </w:p>
        </w:tc>
        <w:tc>
          <w:tcPr>
            <w:tcW w:w="4677" w:type="dxa"/>
            <w:shd w:val="clear" w:color="auto" w:fill="auto"/>
          </w:tcPr>
          <w:p w14:paraId="36012AD0" w14:textId="77777777" w:rsidR="00DD1455" w:rsidRPr="004B08AF" w:rsidRDefault="00DD1455" w:rsidP="002A7EC4">
            <w:pPr>
              <w:tabs>
                <w:tab w:val="left" w:pos="369"/>
              </w:tabs>
              <w:spacing w:after="80" w:line="300" w:lineRule="exact"/>
              <w:rPr>
                <w:rFonts w:ascii="Times New Roman" w:hAnsi="Times New Roman" w:cs="Times New Roman"/>
              </w:rPr>
            </w:pPr>
            <w:r>
              <w:rPr>
                <w:rFonts w:ascii="Times New Roman" w:hAnsi="Times New Roman" w:cs="Times New Roman"/>
              </w:rPr>
              <w:t>Inspection of EIA report submitted by project developer</w:t>
            </w:r>
          </w:p>
        </w:tc>
        <w:tc>
          <w:tcPr>
            <w:tcW w:w="1560" w:type="dxa"/>
            <w:shd w:val="clear" w:color="auto" w:fill="auto"/>
          </w:tcPr>
          <w:p w14:paraId="65D446CD" w14:textId="78C2FC0D" w:rsidR="00DD1455" w:rsidRPr="004B08AF" w:rsidRDefault="00DD1455" w:rsidP="002A7EC4">
            <w:pPr>
              <w:tabs>
                <w:tab w:val="left" w:pos="369"/>
              </w:tabs>
              <w:spacing w:after="80" w:line="300" w:lineRule="exact"/>
              <w:rPr>
                <w:rFonts w:ascii="Times New Roman" w:hAnsi="Times New Roman" w:cs="Times New Roman"/>
              </w:rPr>
            </w:pPr>
            <w:r>
              <w:rPr>
                <w:rFonts w:ascii="Times New Roman" w:hAnsi="Times New Roman" w:cs="Times New Roman"/>
              </w:rPr>
              <w:t>50</w:t>
            </w:r>
          </w:p>
        </w:tc>
      </w:tr>
      <w:tr w:rsidR="00DD1455" w:rsidRPr="004B08AF" w14:paraId="6B6EB011" w14:textId="77777777" w:rsidTr="002A7EC4">
        <w:tc>
          <w:tcPr>
            <w:tcW w:w="857" w:type="dxa"/>
            <w:shd w:val="clear" w:color="auto" w:fill="auto"/>
          </w:tcPr>
          <w:p w14:paraId="58DD589E" w14:textId="77777777" w:rsidR="00DD1455" w:rsidRPr="004B08AF" w:rsidRDefault="00DD1455" w:rsidP="002A7EC4">
            <w:pPr>
              <w:tabs>
                <w:tab w:val="left" w:pos="369"/>
              </w:tabs>
              <w:spacing w:after="80" w:line="300" w:lineRule="exact"/>
              <w:rPr>
                <w:rFonts w:ascii="Times New Roman" w:hAnsi="Times New Roman" w:cs="Times New Roman"/>
              </w:rPr>
            </w:pPr>
            <w:r>
              <w:rPr>
                <w:rFonts w:ascii="Times New Roman" w:hAnsi="Times New Roman" w:cs="Times New Roman"/>
              </w:rPr>
              <w:t>2</w:t>
            </w:r>
          </w:p>
        </w:tc>
        <w:tc>
          <w:tcPr>
            <w:tcW w:w="4677" w:type="dxa"/>
            <w:shd w:val="clear" w:color="auto" w:fill="auto"/>
          </w:tcPr>
          <w:p w14:paraId="3EB64FD6" w14:textId="77777777" w:rsidR="00DD1455" w:rsidRPr="004B08AF" w:rsidRDefault="00DD1455" w:rsidP="002A7EC4">
            <w:pPr>
              <w:tabs>
                <w:tab w:val="left" w:pos="369"/>
              </w:tabs>
              <w:spacing w:after="80" w:line="300" w:lineRule="exact"/>
              <w:rPr>
                <w:rFonts w:ascii="Times New Roman" w:hAnsi="Times New Roman" w:cs="Times New Roman"/>
              </w:rPr>
            </w:pPr>
            <w:r>
              <w:rPr>
                <w:rFonts w:ascii="Times New Roman" w:hAnsi="Times New Roman" w:cs="Times New Roman"/>
              </w:rPr>
              <w:t>Environmental rehabilitation fees</w:t>
            </w:r>
          </w:p>
        </w:tc>
        <w:tc>
          <w:tcPr>
            <w:tcW w:w="1560" w:type="dxa"/>
            <w:shd w:val="clear" w:color="auto" w:fill="auto"/>
          </w:tcPr>
          <w:p w14:paraId="6B4C8045" w14:textId="77777777" w:rsidR="00DD1455" w:rsidRDefault="00DD1455" w:rsidP="002A7EC4">
            <w:pPr>
              <w:tabs>
                <w:tab w:val="left" w:pos="369"/>
              </w:tabs>
              <w:spacing w:after="80" w:line="300" w:lineRule="exact"/>
              <w:rPr>
                <w:rFonts w:ascii="Times New Roman" w:hAnsi="Times New Roman" w:cs="Times New Roman"/>
              </w:rPr>
            </w:pPr>
            <w:r>
              <w:rPr>
                <w:rFonts w:ascii="Times New Roman" w:hAnsi="Times New Roman" w:cs="Times New Roman"/>
              </w:rPr>
              <w:t>0-10 ha(150)</w:t>
            </w:r>
          </w:p>
          <w:p w14:paraId="73219C1B" w14:textId="23627FEF" w:rsidR="00DD1455" w:rsidRPr="004B08AF" w:rsidRDefault="00DD1455" w:rsidP="002A7EC4">
            <w:pPr>
              <w:tabs>
                <w:tab w:val="left" w:pos="369"/>
              </w:tabs>
              <w:spacing w:after="80" w:line="300" w:lineRule="exact"/>
              <w:rPr>
                <w:rFonts w:ascii="Times New Roman" w:hAnsi="Times New Roman" w:cs="Times New Roman"/>
              </w:rPr>
            </w:pPr>
            <w:r>
              <w:rPr>
                <w:rFonts w:ascii="Times New Roman" w:hAnsi="Times New Roman" w:cs="Times New Roman"/>
              </w:rPr>
              <w:t>10 ha and above(200)</w:t>
            </w:r>
          </w:p>
        </w:tc>
      </w:tr>
      <w:tr w:rsidR="00DD1455" w:rsidRPr="004B08AF" w14:paraId="069DF746" w14:textId="77777777" w:rsidTr="002A7EC4">
        <w:tc>
          <w:tcPr>
            <w:tcW w:w="857" w:type="dxa"/>
            <w:shd w:val="clear" w:color="auto" w:fill="auto"/>
          </w:tcPr>
          <w:p w14:paraId="10656A8C" w14:textId="70E1D984" w:rsidR="00DD1455" w:rsidRPr="004B08AF" w:rsidRDefault="00DD1455" w:rsidP="002A7EC4">
            <w:pPr>
              <w:tabs>
                <w:tab w:val="left" w:pos="369"/>
              </w:tabs>
              <w:spacing w:after="80" w:line="300" w:lineRule="exact"/>
              <w:rPr>
                <w:rFonts w:ascii="Times New Roman" w:hAnsi="Times New Roman" w:cs="Times New Roman"/>
              </w:rPr>
            </w:pPr>
            <w:r>
              <w:rPr>
                <w:rFonts w:ascii="Times New Roman" w:hAnsi="Times New Roman" w:cs="Times New Roman"/>
              </w:rPr>
              <w:t>3</w:t>
            </w:r>
          </w:p>
        </w:tc>
        <w:tc>
          <w:tcPr>
            <w:tcW w:w="4677" w:type="dxa"/>
            <w:shd w:val="clear" w:color="auto" w:fill="auto"/>
          </w:tcPr>
          <w:p w14:paraId="4E423FED" w14:textId="77777777" w:rsidR="00DD1455" w:rsidRPr="004B08AF" w:rsidRDefault="00DD1455" w:rsidP="002A7EC4">
            <w:pPr>
              <w:tabs>
                <w:tab w:val="left" w:pos="369"/>
              </w:tabs>
              <w:spacing w:after="80" w:line="300" w:lineRule="exact"/>
              <w:rPr>
                <w:rFonts w:ascii="Times New Roman" w:hAnsi="Times New Roman" w:cs="Times New Roman"/>
              </w:rPr>
            </w:pPr>
            <w:r>
              <w:rPr>
                <w:rFonts w:ascii="Times New Roman" w:hAnsi="Times New Roman" w:cs="Times New Roman"/>
              </w:rPr>
              <w:t>Waste Management Enterprise application fee</w:t>
            </w:r>
          </w:p>
        </w:tc>
        <w:tc>
          <w:tcPr>
            <w:tcW w:w="1560" w:type="dxa"/>
            <w:shd w:val="clear" w:color="auto" w:fill="auto"/>
          </w:tcPr>
          <w:p w14:paraId="5E9B4B20" w14:textId="58A10645" w:rsidR="00DD1455" w:rsidRPr="004B08AF" w:rsidRDefault="003A20B1" w:rsidP="002A7EC4">
            <w:pPr>
              <w:tabs>
                <w:tab w:val="left" w:pos="369"/>
              </w:tabs>
              <w:spacing w:after="80" w:line="300" w:lineRule="exact"/>
              <w:rPr>
                <w:rFonts w:ascii="Times New Roman" w:hAnsi="Times New Roman" w:cs="Times New Roman"/>
              </w:rPr>
            </w:pPr>
            <w:r>
              <w:rPr>
                <w:rFonts w:ascii="Times New Roman" w:hAnsi="Times New Roman" w:cs="Times New Roman"/>
              </w:rPr>
              <w:t>50</w:t>
            </w:r>
          </w:p>
        </w:tc>
      </w:tr>
      <w:tr w:rsidR="00DD1455" w:rsidRPr="004B08AF" w14:paraId="6D758313" w14:textId="77777777" w:rsidTr="002A7EC4">
        <w:tc>
          <w:tcPr>
            <w:tcW w:w="857" w:type="dxa"/>
            <w:shd w:val="clear" w:color="auto" w:fill="auto"/>
          </w:tcPr>
          <w:p w14:paraId="7523FA70" w14:textId="77777777" w:rsidR="00DD1455" w:rsidRPr="004B08AF" w:rsidRDefault="00DD1455" w:rsidP="002A7EC4">
            <w:pPr>
              <w:tabs>
                <w:tab w:val="left" w:pos="369"/>
              </w:tabs>
              <w:spacing w:after="80" w:line="300" w:lineRule="exact"/>
              <w:rPr>
                <w:rFonts w:ascii="Times New Roman" w:hAnsi="Times New Roman" w:cs="Times New Roman"/>
              </w:rPr>
            </w:pPr>
            <w:r>
              <w:rPr>
                <w:rFonts w:ascii="Times New Roman" w:hAnsi="Times New Roman" w:cs="Times New Roman"/>
              </w:rPr>
              <w:t>4</w:t>
            </w:r>
          </w:p>
        </w:tc>
        <w:tc>
          <w:tcPr>
            <w:tcW w:w="4677" w:type="dxa"/>
            <w:shd w:val="clear" w:color="auto" w:fill="auto"/>
          </w:tcPr>
          <w:p w14:paraId="6FA74CD1" w14:textId="77777777" w:rsidR="00DD1455" w:rsidRPr="004B08AF" w:rsidRDefault="00DD1455" w:rsidP="002A7EC4">
            <w:pPr>
              <w:tabs>
                <w:tab w:val="left" w:pos="369"/>
              </w:tabs>
              <w:spacing w:after="80" w:line="300" w:lineRule="exact"/>
              <w:rPr>
                <w:rFonts w:ascii="Times New Roman" w:hAnsi="Times New Roman" w:cs="Times New Roman"/>
              </w:rPr>
            </w:pPr>
            <w:r>
              <w:rPr>
                <w:rFonts w:ascii="Times New Roman" w:hAnsi="Times New Roman" w:cs="Times New Roman"/>
              </w:rPr>
              <w:t>Refuse/Waste removal fees</w:t>
            </w:r>
          </w:p>
        </w:tc>
        <w:tc>
          <w:tcPr>
            <w:tcW w:w="1560" w:type="dxa"/>
            <w:shd w:val="clear" w:color="auto" w:fill="auto"/>
          </w:tcPr>
          <w:p w14:paraId="003ADE79" w14:textId="5FBFB574" w:rsidR="00DD1455" w:rsidRPr="004B08AF" w:rsidRDefault="003A20B1" w:rsidP="002A7EC4">
            <w:pPr>
              <w:tabs>
                <w:tab w:val="left" w:pos="369"/>
              </w:tabs>
              <w:spacing w:after="80" w:line="300" w:lineRule="exact"/>
              <w:rPr>
                <w:rFonts w:ascii="Times New Roman" w:hAnsi="Times New Roman" w:cs="Times New Roman"/>
              </w:rPr>
            </w:pPr>
            <w:r>
              <w:rPr>
                <w:rFonts w:ascii="Times New Roman" w:hAnsi="Times New Roman" w:cs="Times New Roman"/>
              </w:rPr>
              <w:t>40</w:t>
            </w:r>
          </w:p>
        </w:tc>
      </w:tr>
      <w:tr w:rsidR="00DD1455" w:rsidRPr="004B08AF" w14:paraId="5740E01E" w14:textId="77777777" w:rsidTr="002A7EC4">
        <w:tc>
          <w:tcPr>
            <w:tcW w:w="857" w:type="dxa"/>
            <w:shd w:val="clear" w:color="auto" w:fill="auto"/>
          </w:tcPr>
          <w:p w14:paraId="6580B14B" w14:textId="6EE2D655" w:rsidR="00DD1455" w:rsidRDefault="00DD1455" w:rsidP="002A7EC4">
            <w:pPr>
              <w:tabs>
                <w:tab w:val="left" w:pos="369"/>
              </w:tabs>
              <w:spacing w:after="80" w:line="300" w:lineRule="exact"/>
              <w:rPr>
                <w:rFonts w:ascii="Times New Roman" w:hAnsi="Times New Roman" w:cs="Times New Roman"/>
              </w:rPr>
            </w:pPr>
            <w:r>
              <w:rPr>
                <w:rFonts w:ascii="Times New Roman" w:hAnsi="Times New Roman" w:cs="Times New Roman"/>
              </w:rPr>
              <w:t>5</w:t>
            </w:r>
          </w:p>
        </w:tc>
        <w:tc>
          <w:tcPr>
            <w:tcW w:w="4677" w:type="dxa"/>
            <w:shd w:val="clear" w:color="auto" w:fill="auto"/>
          </w:tcPr>
          <w:p w14:paraId="3BE6F715" w14:textId="77777777" w:rsidR="00DD1455" w:rsidRPr="00DD1455" w:rsidRDefault="00DD1455" w:rsidP="00DD1455">
            <w:pPr>
              <w:tabs>
                <w:tab w:val="left" w:pos="369"/>
              </w:tabs>
              <w:spacing w:after="80" w:line="300" w:lineRule="exact"/>
              <w:rPr>
                <w:rFonts w:ascii="Times New Roman" w:hAnsi="Times New Roman" w:cs="Times New Roman"/>
                <w:lang w:val="en-ZA"/>
              </w:rPr>
            </w:pPr>
            <w:r w:rsidRPr="00DD1455">
              <w:rPr>
                <w:rFonts w:ascii="Times New Roman" w:hAnsi="Times New Roman" w:cs="Times New Roman"/>
                <w:lang w:val="en-ZA"/>
              </w:rPr>
              <w:t xml:space="preserve">Environmental Rehabilitation Fund </w:t>
            </w:r>
          </w:p>
          <w:p w14:paraId="151E6C55" w14:textId="77777777" w:rsidR="00DD1455" w:rsidRDefault="00DD1455" w:rsidP="002A7EC4">
            <w:pPr>
              <w:tabs>
                <w:tab w:val="left" w:pos="369"/>
              </w:tabs>
              <w:spacing w:after="80" w:line="300" w:lineRule="exact"/>
              <w:rPr>
                <w:rFonts w:ascii="Times New Roman" w:hAnsi="Times New Roman" w:cs="Times New Roman"/>
              </w:rPr>
            </w:pPr>
          </w:p>
        </w:tc>
        <w:tc>
          <w:tcPr>
            <w:tcW w:w="1560" w:type="dxa"/>
            <w:shd w:val="clear" w:color="auto" w:fill="auto"/>
          </w:tcPr>
          <w:p w14:paraId="4B2EA370" w14:textId="70C20ED3" w:rsidR="00DD1455" w:rsidRPr="004B08AF" w:rsidRDefault="003A20B1" w:rsidP="002A7EC4">
            <w:pPr>
              <w:tabs>
                <w:tab w:val="left" w:pos="369"/>
              </w:tabs>
              <w:spacing w:after="80" w:line="300" w:lineRule="exact"/>
              <w:rPr>
                <w:rFonts w:ascii="Times New Roman" w:hAnsi="Times New Roman" w:cs="Times New Roman"/>
              </w:rPr>
            </w:pPr>
            <w:r>
              <w:rPr>
                <w:rFonts w:ascii="Times New Roman" w:hAnsi="Times New Roman" w:cs="Times New Roman"/>
              </w:rPr>
              <w:t>200</w:t>
            </w:r>
          </w:p>
        </w:tc>
      </w:tr>
    </w:tbl>
    <w:p w14:paraId="503255CE" w14:textId="77777777" w:rsidR="00780160" w:rsidRDefault="00780160" w:rsidP="00780160">
      <w:pPr>
        <w:pStyle w:val="lrsection"/>
        <w:ind w:firstLine="0"/>
        <w:rPr>
          <w:rFonts w:ascii="TimesNewRomanPS" w:hAnsi="TimesNewRomanPS"/>
        </w:rPr>
      </w:pPr>
    </w:p>
    <w:p w14:paraId="3612A943" w14:textId="77777777" w:rsidR="00780160" w:rsidRDefault="00780160" w:rsidP="00780160">
      <w:pPr>
        <w:pStyle w:val="lrsection"/>
        <w:ind w:firstLine="0"/>
        <w:rPr>
          <w:rFonts w:ascii="TimesNewRomanPS" w:hAnsi="TimesNewRomanPS"/>
        </w:rPr>
      </w:pPr>
    </w:p>
    <w:p w14:paraId="04F438A0" w14:textId="77777777" w:rsidR="00780160" w:rsidRDefault="00780160" w:rsidP="00780160">
      <w:pPr>
        <w:pStyle w:val="lrsection"/>
        <w:ind w:firstLine="0"/>
        <w:rPr>
          <w:rFonts w:ascii="TimesNewRomanPS" w:hAnsi="TimesNewRomanPS"/>
          <w:b/>
        </w:rPr>
      </w:pPr>
      <w:r>
        <w:rPr>
          <w:rFonts w:ascii="TimesNewRomanPS" w:hAnsi="TimesNewRomanPS"/>
        </w:rPr>
        <w:tab/>
      </w:r>
      <w:r>
        <w:rPr>
          <w:rFonts w:ascii="TimesNewRomanPS" w:hAnsi="TimesNewRomanPS"/>
        </w:rPr>
        <w:tab/>
      </w:r>
      <w:r>
        <w:rPr>
          <w:rFonts w:ascii="TimesNewRomanPS" w:hAnsi="TimesNewRomanPS"/>
        </w:rPr>
        <w:tab/>
      </w:r>
      <w:r>
        <w:rPr>
          <w:rFonts w:ascii="TimesNewRomanPS" w:hAnsi="TimesNewRomanPS"/>
        </w:rPr>
        <w:tab/>
      </w:r>
      <w:r>
        <w:rPr>
          <w:rFonts w:ascii="TimesNewRomanPS" w:hAnsi="TimesNewRomanPS"/>
        </w:rPr>
        <w:tab/>
      </w:r>
      <w:r>
        <w:rPr>
          <w:rFonts w:ascii="TimesNewRomanPS" w:hAnsi="TimesNewRomanPS"/>
        </w:rPr>
        <w:tab/>
        <w:t xml:space="preserve">    </w:t>
      </w:r>
      <w:r>
        <w:rPr>
          <w:rFonts w:ascii="TimesNewRomanPS" w:hAnsi="TimesNewRomanPS"/>
          <w:b/>
        </w:rPr>
        <w:t>SECOND</w:t>
      </w:r>
      <w:r w:rsidRPr="00D85AE6">
        <w:rPr>
          <w:rFonts w:ascii="TimesNewRomanPS" w:hAnsi="TimesNewRomanPS"/>
          <w:b/>
        </w:rPr>
        <w:t xml:space="preserve"> SCHEDULE</w:t>
      </w:r>
    </w:p>
    <w:p w14:paraId="282CF7F7" w14:textId="77777777" w:rsidR="00780160" w:rsidRPr="00D85AE6" w:rsidRDefault="00780160" w:rsidP="00780160">
      <w:pPr>
        <w:pStyle w:val="lrsection"/>
        <w:ind w:firstLine="0"/>
        <w:rPr>
          <w:rFonts w:ascii="TimesNewRomanPS" w:hAnsi="TimesNewRomanPS"/>
          <w:b/>
        </w:rPr>
      </w:pPr>
      <w:r>
        <w:rPr>
          <w:rFonts w:ascii="TimesNewRomanPS" w:hAnsi="TimesNewRomanPS"/>
          <w:b/>
        </w:rPr>
        <w:lastRenderedPageBreak/>
        <w:tab/>
      </w:r>
      <w:r>
        <w:rPr>
          <w:rFonts w:ascii="TimesNewRomanPS" w:hAnsi="TimesNewRomanPS"/>
          <w:b/>
        </w:rPr>
        <w:tab/>
      </w:r>
      <w:r>
        <w:rPr>
          <w:rFonts w:ascii="TimesNewRomanPS" w:hAnsi="TimesNewRomanPS"/>
          <w:b/>
        </w:rPr>
        <w:tab/>
      </w:r>
      <w:r>
        <w:rPr>
          <w:rFonts w:ascii="TimesNewRomanPS" w:hAnsi="TimesNewRomanPS"/>
          <w:b/>
        </w:rPr>
        <w:tab/>
      </w:r>
      <w:r>
        <w:rPr>
          <w:rFonts w:ascii="TimesNewRomanPS" w:hAnsi="TimesNewRomanPS"/>
          <w:b/>
        </w:rPr>
        <w:tab/>
      </w:r>
      <w:r>
        <w:rPr>
          <w:rFonts w:ascii="TimesNewRomanPS" w:hAnsi="TimesNewRomanPS"/>
          <w:b/>
        </w:rPr>
        <w:tab/>
        <w:t>OFFENCES AND PENALTIES</w:t>
      </w:r>
    </w:p>
    <w:tbl>
      <w:tblPr>
        <w:tblStyle w:val="TableGrid"/>
        <w:tblW w:w="10915" w:type="dxa"/>
        <w:tblInd w:w="-601" w:type="dxa"/>
        <w:tblLook w:val="04A0" w:firstRow="1" w:lastRow="0" w:firstColumn="1" w:lastColumn="0" w:noHBand="0" w:noVBand="1"/>
      </w:tblPr>
      <w:tblGrid>
        <w:gridCol w:w="754"/>
        <w:gridCol w:w="1231"/>
        <w:gridCol w:w="7371"/>
        <w:gridCol w:w="1559"/>
      </w:tblGrid>
      <w:tr w:rsidR="00780160" w14:paraId="0F1FAB9B" w14:textId="77777777" w:rsidTr="0064395A">
        <w:tc>
          <w:tcPr>
            <w:tcW w:w="754" w:type="dxa"/>
          </w:tcPr>
          <w:p w14:paraId="60318E27" w14:textId="77777777" w:rsidR="00780160" w:rsidRDefault="00780160" w:rsidP="002A7EC4">
            <w:pPr>
              <w:pStyle w:val="lrsection"/>
              <w:ind w:firstLine="0"/>
              <w:rPr>
                <w:rFonts w:ascii="TimesNewRomanPS" w:hAnsi="TimesNewRomanPS"/>
              </w:rPr>
            </w:pPr>
            <w:r>
              <w:rPr>
                <w:rFonts w:ascii="TimesNewRomanPS" w:hAnsi="TimesNewRomanPS"/>
              </w:rPr>
              <w:t>ITEM</w:t>
            </w:r>
          </w:p>
        </w:tc>
        <w:tc>
          <w:tcPr>
            <w:tcW w:w="1231" w:type="dxa"/>
          </w:tcPr>
          <w:p w14:paraId="68275CAF" w14:textId="77777777" w:rsidR="00780160" w:rsidRDefault="00780160" w:rsidP="002A7EC4">
            <w:pPr>
              <w:pStyle w:val="lrsection"/>
              <w:ind w:firstLine="0"/>
              <w:rPr>
                <w:rFonts w:ascii="TimesNewRomanPS" w:hAnsi="TimesNewRomanPS"/>
              </w:rPr>
            </w:pPr>
            <w:r>
              <w:rPr>
                <w:rFonts w:ascii="TimesNewRomanPS" w:hAnsi="TimesNewRomanPS"/>
              </w:rPr>
              <w:t>SECTION</w:t>
            </w:r>
          </w:p>
        </w:tc>
        <w:tc>
          <w:tcPr>
            <w:tcW w:w="7371" w:type="dxa"/>
          </w:tcPr>
          <w:p w14:paraId="491BA2B4" w14:textId="77777777" w:rsidR="00780160" w:rsidRDefault="00780160" w:rsidP="002A7EC4">
            <w:pPr>
              <w:pStyle w:val="lrsection"/>
              <w:ind w:firstLine="0"/>
              <w:rPr>
                <w:rFonts w:ascii="TimesNewRomanPS" w:hAnsi="TimesNewRomanPS"/>
              </w:rPr>
            </w:pPr>
            <w:r>
              <w:rPr>
                <w:rFonts w:ascii="TimesNewRomanPS" w:hAnsi="TimesNewRomanPS"/>
              </w:rPr>
              <w:t>Description of offence</w:t>
            </w:r>
          </w:p>
        </w:tc>
        <w:tc>
          <w:tcPr>
            <w:tcW w:w="1559" w:type="dxa"/>
          </w:tcPr>
          <w:p w14:paraId="443DBA44" w14:textId="77777777" w:rsidR="00780160" w:rsidRDefault="00780160" w:rsidP="002A7EC4">
            <w:pPr>
              <w:pStyle w:val="lrsection"/>
              <w:ind w:firstLine="0"/>
              <w:rPr>
                <w:rFonts w:ascii="TimesNewRomanPS" w:hAnsi="TimesNewRomanPS"/>
              </w:rPr>
            </w:pPr>
            <w:r>
              <w:rPr>
                <w:rFonts w:ascii="TimesNewRomanPS" w:hAnsi="TimesNewRomanPS"/>
              </w:rPr>
              <w:t>Fixed Penalty</w:t>
            </w:r>
          </w:p>
        </w:tc>
      </w:tr>
      <w:tr w:rsidR="00780160" w14:paraId="1E5A7DE3" w14:textId="77777777" w:rsidTr="0064395A">
        <w:tc>
          <w:tcPr>
            <w:tcW w:w="754" w:type="dxa"/>
          </w:tcPr>
          <w:p w14:paraId="4D07182C" w14:textId="77777777" w:rsidR="00780160" w:rsidRDefault="00780160" w:rsidP="002A7EC4">
            <w:pPr>
              <w:pStyle w:val="lrsection"/>
              <w:ind w:firstLine="0"/>
              <w:rPr>
                <w:rFonts w:ascii="TimesNewRomanPS" w:hAnsi="TimesNewRomanPS"/>
              </w:rPr>
            </w:pPr>
            <w:r>
              <w:rPr>
                <w:rFonts w:ascii="TimesNewRomanPS" w:hAnsi="TimesNewRomanPS"/>
              </w:rPr>
              <w:t>1</w:t>
            </w:r>
          </w:p>
        </w:tc>
        <w:tc>
          <w:tcPr>
            <w:tcW w:w="1231" w:type="dxa"/>
          </w:tcPr>
          <w:p w14:paraId="24373909" w14:textId="1CF3B6E1" w:rsidR="00780160" w:rsidRDefault="00C61985" w:rsidP="002A7EC4">
            <w:pPr>
              <w:pStyle w:val="lrsection"/>
              <w:ind w:firstLine="0"/>
              <w:rPr>
                <w:rFonts w:ascii="TimesNewRomanPS" w:hAnsi="TimesNewRomanPS"/>
              </w:rPr>
            </w:pPr>
            <w:r>
              <w:rPr>
                <w:rFonts w:ascii="TimesNewRomanPS" w:hAnsi="TimesNewRomanPS"/>
              </w:rPr>
              <w:t>2</w:t>
            </w:r>
            <w:r w:rsidR="00780160">
              <w:rPr>
                <w:rFonts w:ascii="TimesNewRomanPS" w:hAnsi="TimesNewRomanPS"/>
              </w:rPr>
              <w:t>(2)</w:t>
            </w:r>
          </w:p>
        </w:tc>
        <w:tc>
          <w:tcPr>
            <w:tcW w:w="7371" w:type="dxa"/>
          </w:tcPr>
          <w:p w14:paraId="7593DB11" w14:textId="5D0AC497" w:rsidR="00780160" w:rsidRDefault="00780160" w:rsidP="00BA4EA5">
            <w:pPr>
              <w:pStyle w:val="lrsection"/>
              <w:ind w:firstLine="0"/>
              <w:rPr>
                <w:rFonts w:ascii="TimesNewRomanPS" w:hAnsi="TimesNewRomanPS"/>
              </w:rPr>
            </w:pPr>
            <w:r w:rsidRPr="00E83B76">
              <w:rPr>
                <w:iCs/>
              </w:rPr>
              <w:t>Starting operations without submitting to Council a copy of the Environm</w:t>
            </w:r>
            <w:r w:rsidR="00BA4EA5">
              <w:rPr>
                <w:iCs/>
              </w:rPr>
              <w:t>ental Impact Assessment Report, and</w:t>
            </w:r>
            <w:r w:rsidRPr="00E83B76">
              <w:rPr>
                <w:iCs/>
              </w:rPr>
              <w:t xml:space="preserve"> a copy of the Environmental Impact Assessment certificate issued by the Director-General of the Environmental Management Agency or a copy of the annual Environmental Management Plan produced by the project developer.</w:t>
            </w:r>
          </w:p>
        </w:tc>
        <w:tc>
          <w:tcPr>
            <w:tcW w:w="1559" w:type="dxa"/>
          </w:tcPr>
          <w:p w14:paraId="44482259" w14:textId="206C1D95" w:rsidR="00780160" w:rsidRDefault="000E2DFF" w:rsidP="002A7EC4">
            <w:pPr>
              <w:pStyle w:val="lrsection"/>
              <w:ind w:firstLine="0"/>
              <w:rPr>
                <w:rFonts w:ascii="TimesNewRomanPS" w:hAnsi="TimesNewRomanPS"/>
              </w:rPr>
            </w:pPr>
            <w:r>
              <w:rPr>
                <w:rFonts w:ascii="TimesNewRomanPS" w:hAnsi="TimesNewRomanPS"/>
              </w:rPr>
              <w:t>200</w:t>
            </w:r>
          </w:p>
        </w:tc>
      </w:tr>
      <w:tr w:rsidR="00780160" w14:paraId="290B5329" w14:textId="77777777" w:rsidTr="0064395A">
        <w:tc>
          <w:tcPr>
            <w:tcW w:w="754" w:type="dxa"/>
          </w:tcPr>
          <w:p w14:paraId="109C20DE" w14:textId="77777777" w:rsidR="00780160" w:rsidRDefault="00780160" w:rsidP="002A7EC4">
            <w:pPr>
              <w:pStyle w:val="lrsection"/>
              <w:ind w:firstLine="0"/>
              <w:rPr>
                <w:rFonts w:ascii="TimesNewRomanPS" w:hAnsi="TimesNewRomanPS"/>
              </w:rPr>
            </w:pPr>
          </w:p>
        </w:tc>
        <w:tc>
          <w:tcPr>
            <w:tcW w:w="1231" w:type="dxa"/>
          </w:tcPr>
          <w:p w14:paraId="50A5AF5A" w14:textId="4FE3A01C" w:rsidR="00780160" w:rsidRDefault="00C61985" w:rsidP="002A7EC4">
            <w:pPr>
              <w:pStyle w:val="lrsection"/>
              <w:ind w:firstLine="0"/>
              <w:rPr>
                <w:rFonts w:ascii="TimesNewRomanPS" w:hAnsi="TimesNewRomanPS"/>
              </w:rPr>
            </w:pPr>
            <w:r>
              <w:rPr>
                <w:rFonts w:ascii="TimesNewRomanPS" w:hAnsi="TimesNewRomanPS"/>
              </w:rPr>
              <w:t>3(1) (b)</w:t>
            </w:r>
          </w:p>
        </w:tc>
        <w:tc>
          <w:tcPr>
            <w:tcW w:w="7371" w:type="dxa"/>
          </w:tcPr>
          <w:p w14:paraId="7F44ED34" w14:textId="77777777" w:rsidR="00780160" w:rsidRDefault="00780160" w:rsidP="002A7EC4">
            <w:pPr>
              <w:pStyle w:val="lrsection"/>
              <w:ind w:firstLine="0"/>
              <w:rPr>
                <w:rFonts w:ascii="TimesNewRomanPS" w:hAnsi="TimesNewRomanPS"/>
              </w:rPr>
            </w:pPr>
            <w:r>
              <w:rPr>
                <w:sz w:val="24"/>
                <w:szCs w:val="24"/>
              </w:rPr>
              <w:t>Failure</w:t>
            </w:r>
            <w:r w:rsidRPr="004734EA">
              <w:rPr>
                <w:sz w:val="24"/>
                <w:szCs w:val="24"/>
              </w:rPr>
              <w:t xml:space="preserve"> to rehabilitate the environment after abandonment or closure of the project</w:t>
            </w:r>
          </w:p>
        </w:tc>
        <w:tc>
          <w:tcPr>
            <w:tcW w:w="1559" w:type="dxa"/>
          </w:tcPr>
          <w:p w14:paraId="124CD81C" w14:textId="368AF1FF" w:rsidR="00780160" w:rsidRDefault="003A20B1" w:rsidP="002A7EC4">
            <w:pPr>
              <w:pStyle w:val="lrsection"/>
              <w:ind w:firstLine="0"/>
              <w:rPr>
                <w:rFonts w:ascii="TimesNewRomanPS" w:hAnsi="TimesNewRomanPS"/>
              </w:rPr>
            </w:pPr>
            <w:r>
              <w:rPr>
                <w:rFonts w:ascii="TimesNewRomanPS" w:hAnsi="TimesNewRomanPS"/>
              </w:rPr>
              <w:t>Cost of rehabilitation</w:t>
            </w:r>
          </w:p>
        </w:tc>
      </w:tr>
      <w:tr w:rsidR="00780160" w14:paraId="09EAF7D6" w14:textId="77777777" w:rsidTr="0064395A">
        <w:tc>
          <w:tcPr>
            <w:tcW w:w="754" w:type="dxa"/>
          </w:tcPr>
          <w:p w14:paraId="32820D15" w14:textId="77777777" w:rsidR="00780160" w:rsidRDefault="00780160" w:rsidP="002A7EC4">
            <w:pPr>
              <w:pStyle w:val="lrsection"/>
              <w:ind w:firstLine="0"/>
              <w:rPr>
                <w:rFonts w:ascii="TimesNewRomanPS" w:hAnsi="TimesNewRomanPS"/>
              </w:rPr>
            </w:pPr>
          </w:p>
        </w:tc>
        <w:tc>
          <w:tcPr>
            <w:tcW w:w="1231" w:type="dxa"/>
          </w:tcPr>
          <w:p w14:paraId="423CB984" w14:textId="4785F544" w:rsidR="00780160" w:rsidRDefault="00C61985" w:rsidP="002A7EC4">
            <w:pPr>
              <w:pStyle w:val="lrsection"/>
              <w:ind w:firstLine="0"/>
              <w:rPr>
                <w:rFonts w:ascii="TimesNewRomanPS" w:hAnsi="TimesNewRomanPS"/>
              </w:rPr>
            </w:pPr>
            <w:r>
              <w:rPr>
                <w:rFonts w:ascii="TimesNewRomanPS" w:hAnsi="TimesNewRomanPS"/>
              </w:rPr>
              <w:t>5</w:t>
            </w:r>
            <w:r w:rsidR="00780160">
              <w:rPr>
                <w:rFonts w:ascii="TimesNewRomanPS" w:hAnsi="TimesNewRomanPS"/>
              </w:rPr>
              <w:t>(1)</w:t>
            </w:r>
          </w:p>
        </w:tc>
        <w:tc>
          <w:tcPr>
            <w:tcW w:w="7371" w:type="dxa"/>
          </w:tcPr>
          <w:p w14:paraId="2EA5E375" w14:textId="77777777" w:rsidR="00780160" w:rsidRDefault="00780160" w:rsidP="002A7EC4">
            <w:pPr>
              <w:pStyle w:val="lrsection"/>
              <w:spacing w:line="360" w:lineRule="auto"/>
              <w:ind w:left="1440" w:hanging="1440"/>
              <w:jc w:val="left"/>
              <w:rPr>
                <w:sz w:val="24"/>
                <w:szCs w:val="24"/>
              </w:rPr>
            </w:pPr>
            <w:r>
              <w:rPr>
                <w:sz w:val="24"/>
                <w:szCs w:val="24"/>
              </w:rPr>
              <w:t xml:space="preserve">Disposal </w:t>
            </w:r>
            <w:r w:rsidRPr="00FD6761">
              <w:rPr>
                <w:sz w:val="24"/>
                <w:szCs w:val="24"/>
              </w:rPr>
              <w:t xml:space="preserve"> of solid waste,</w:t>
            </w:r>
            <w:r>
              <w:rPr>
                <w:sz w:val="24"/>
                <w:szCs w:val="24"/>
              </w:rPr>
              <w:t xml:space="preserve"> effluent or hazardous waste on  </w:t>
            </w:r>
            <w:r w:rsidRPr="00FD6761">
              <w:rPr>
                <w:sz w:val="24"/>
                <w:szCs w:val="24"/>
              </w:rPr>
              <w:t>land or into a</w:t>
            </w:r>
          </w:p>
          <w:p w14:paraId="2D13C590" w14:textId="4AEE2020" w:rsidR="00780160" w:rsidRPr="006E20E9" w:rsidRDefault="00780160" w:rsidP="002A7EC4">
            <w:pPr>
              <w:pStyle w:val="lrsection"/>
              <w:spacing w:line="360" w:lineRule="auto"/>
              <w:ind w:left="1440" w:hanging="1440"/>
              <w:jc w:val="left"/>
              <w:rPr>
                <w:sz w:val="24"/>
                <w:szCs w:val="24"/>
              </w:rPr>
            </w:pPr>
            <w:r w:rsidRPr="00FD6761">
              <w:rPr>
                <w:sz w:val="24"/>
                <w:szCs w:val="24"/>
              </w:rPr>
              <w:t>public stream or into any other surfa</w:t>
            </w:r>
            <w:r w:rsidR="00164CF1">
              <w:rPr>
                <w:sz w:val="24"/>
                <w:szCs w:val="24"/>
              </w:rPr>
              <w:t xml:space="preserve">ce water or ground water in the </w:t>
            </w:r>
            <w:r w:rsidRPr="00FD6761">
              <w:rPr>
                <w:sz w:val="24"/>
                <w:szCs w:val="24"/>
              </w:rPr>
              <w:t xml:space="preserve">Council area whether </w:t>
            </w:r>
            <w:r>
              <w:rPr>
                <w:sz w:val="24"/>
                <w:szCs w:val="24"/>
              </w:rPr>
              <w:t>d</w:t>
            </w:r>
            <w:r w:rsidRPr="00FD6761">
              <w:rPr>
                <w:sz w:val="24"/>
                <w:szCs w:val="24"/>
              </w:rPr>
              <w:t xml:space="preserve">irectly or through drainage or seepage except under a licence approved by the Environmental </w:t>
            </w:r>
            <w:r>
              <w:rPr>
                <w:sz w:val="24"/>
                <w:szCs w:val="24"/>
              </w:rPr>
              <w:t>Management Agency</w:t>
            </w:r>
          </w:p>
        </w:tc>
        <w:tc>
          <w:tcPr>
            <w:tcW w:w="1559" w:type="dxa"/>
          </w:tcPr>
          <w:p w14:paraId="6A8EF8C8" w14:textId="0B728893" w:rsidR="00780160" w:rsidRDefault="003A20B1" w:rsidP="002A7EC4">
            <w:pPr>
              <w:pStyle w:val="lrsection"/>
              <w:ind w:firstLine="0"/>
              <w:rPr>
                <w:rFonts w:ascii="TimesNewRomanPS" w:hAnsi="TimesNewRomanPS"/>
              </w:rPr>
            </w:pPr>
            <w:r>
              <w:rPr>
                <w:rFonts w:ascii="TimesNewRomanPS" w:hAnsi="TimesNewRomanPS"/>
              </w:rPr>
              <w:t>100</w:t>
            </w:r>
          </w:p>
        </w:tc>
      </w:tr>
      <w:tr w:rsidR="00FD1B39" w14:paraId="3A292E26" w14:textId="77777777" w:rsidTr="0064395A">
        <w:tc>
          <w:tcPr>
            <w:tcW w:w="754" w:type="dxa"/>
          </w:tcPr>
          <w:p w14:paraId="282A6785" w14:textId="77777777" w:rsidR="00FD1B39" w:rsidRDefault="00FD1B39" w:rsidP="002A7EC4">
            <w:pPr>
              <w:pStyle w:val="lrsection"/>
              <w:ind w:firstLine="0"/>
              <w:rPr>
                <w:rFonts w:ascii="TimesNewRomanPS" w:hAnsi="TimesNewRomanPS"/>
              </w:rPr>
            </w:pPr>
          </w:p>
        </w:tc>
        <w:tc>
          <w:tcPr>
            <w:tcW w:w="1231" w:type="dxa"/>
          </w:tcPr>
          <w:p w14:paraId="7DD22E5B" w14:textId="58DC3D85" w:rsidR="00FD1B39" w:rsidRDefault="00FD1B39" w:rsidP="002A7EC4">
            <w:pPr>
              <w:pStyle w:val="lrsection"/>
              <w:ind w:firstLine="0"/>
              <w:rPr>
                <w:rFonts w:ascii="TimesNewRomanPS" w:hAnsi="TimesNewRomanPS"/>
              </w:rPr>
            </w:pPr>
            <w:r>
              <w:rPr>
                <w:rFonts w:ascii="TimesNewRomanPS" w:hAnsi="TimesNewRomanPS"/>
              </w:rPr>
              <w:t>10(1)</w:t>
            </w:r>
          </w:p>
        </w:tc>
        <w:tc>
          <w:tcPr>
            <w:tcW w:w="7371" w:type="dxa"/>
          </w:tcPr>
          <w:p w14:paraId="03495F7C" w14:textId="5D21041C" w:rsidR="00FD1B39" w:rsidRDefault="00FD1B39" w:rsidP="002A7EC4">
            <w:pPr>
              <w:pStyle w:val="lrsection"/>
              <w:spacing w:line="360" w:lineRule="auto"/>
              <w:ind w:left="1440" w:hanging="1440"/>
              <w:jc w:val="left"/>
              <w:rPr>
                <w:sz w:val="24"/>
                <w:szCs w:val="24"/>
              </w:rPr>
            </w:pPr>
            <w:r>
              <w:rPr>
                <w:sz w:val="24"/>
                <w:szCs w:val="24"/>
              </w:rPr>
              <w:t>Failure to provide adequate waste receptacles</w:t>
            </w:r>
          </w:p>
        </w:tc>
        <w:tc>
          <w:tcPr>
            <w:tcW w:w="1559" w:type="dxa"/>
          </w:tcPr>
          <w:p w14:paraId="30E0C66E" w14:textId="43EE2713" w:rsidR="00FD1B39" w:rsidRDefault="003A20B1" w:rsidP="002A7EC4">
            <w:pPr>
              <w:pStyle w:val="lrsection"/>
              <w:ind w:firstLine="0"/>
            </w:pPr>
            <w:r>
              <w:t>10</w:t>
            </w:r>
          </w:p>
        </w:tc>
      </w:tr>
      <w:tr w:rsidR="00780160" w14:paraId="30B2C8E4" w14:textId="77777777" w:rsidTr="0064395A">
        <w:tc>
          <w:tcPr>
            <w:tcW w:w="754" w:type="dxa"/>
          </w:tcPr>
          <w:p w14:paraId="1EB3BA25" w14:textId="77777777" w:rsidR="00780160" w:rsidRDefault="00780160" w:rsidP="002A7EC4">
            <w:pPr>
              <w:pStyle w:val="lrsection"/>
              <w:ind w:firstLine="0"/>
              <w:rPr>
                <w:rFonts w:ascii="TimesNewRomanPS" w:hAnsi="TimesNewRomanPS"/>
              </w:rPr>
            </w:pPr>
          </w:p>
        </w:tc>
        <w:tc>
          <w:tcPr>
            <w:tcW w:w="1231" w:type="dxa"/>
          </w:tcPr>
          <w:p w14:paraId="6FF8D722" w14:textId="460A2132" w:rsidR="00780160" w:rsidRDefault="0064395A" w:rsidP="002A7EC4">
            <w:pPr>
              <w:pStyle w:val="lrsection"/>
              <w:ind w:firstLine="0"/>
              <w:rPr>
                <w:rFonts w:ascii="TimesNewRomanPS" w:hAnsi="TimesNewRomanPS"/>
              </w:rPr>
            </w:pPr>
            <w:r>
              <w:rPr>
                <w:rFonts w:ascii="TimesNewRomanPS" w:hAnsi="TimesNewRomanPS"/>
              </w:rPr>
              <w:t>12</w:t>
            </w:r>
            <w:r w:rsidR="00780160">
              <w:rPr>
                <w:rFonts w:ascii="TimesNewRomanPS" w:hAnsi="TimesNewRomanPS"/>
              </w:rPr>
              <w:t>(1)</w:t>
            </w:r>
          </w:p>
        </w:tc>
        <w:tc>
          <w:tcPr>
            <w:tcW w:w="7371" w:type="dxa"/>
          </w:tcPr>
          <w:p w14:paraId="38622E4F" w14:textId="77777777" w:rsidR="00780160" w:rsidRPr="006E20E9" w:rsidRDefault="00780160" w:rsidP="002A7EC4">
            <w:pPr>
              <w:pStyle w:val="lrsection"/>
              <w:spacing w:line="360" w:lineRule="auto"/>
              <w:ind w:firstLine="0"/>
              <w:rPr>
                <w:sz w:val="24"/>
                <w:szCs w:val="24"/>
              </w:rPr>
            </w:pPr>
            <w:r w:rsidRPr="009577AB">
              <w:rPr>
                <w:sz w:val="24"/>
                <w:szCs w:val="24"/>
              </w:rPr>
              <w:t>throw</w:t>
            </w:r>
            <w:r>
              <w:rPr>
                <w:sz w:val="24"/>
                <w:szCs w:val="24"/>
              </w:rPr>
              <w:t>ing</w:t>
            </w:r>
            <w:r w:rsidRPr="009577AB">
              <w:rPr>
                <w:sz w:val="24"/>
                <w:szCs w:val="24"/>
              </w:rPr>
              <w:t xml:space="preserve"> any litter on any land or water surface, street, road or site in or any place except in a container pr</w:t>
            </w:r>
            <w:r>
              <w:rPr>
                <w:sz w:val="24"/>
                <w:szCs w:val="24"/>
              </w:rPr>
              <w:t xml:space="preserve">ovided for that purpose or at a </w:t>
            </w:r>
            <w:r w:rsidRPr="009577AB">
              <w:rPr>
                <w:sz w:val="24"/>
                <w:szCs w:val="24"/>
              </w:rPr>
              <w:t xml:space="preserve">place specifically designed  for that purpose </w:t>
            </w:r>
          </w:p>
        </w:tc>
        <w:tc>
          <w:tcPr>
            <w:tcW w:w="1559" w:type="dxa"/>
          </w:tcPr>
          <w:p w14:paraId="29976963" w14:textId="225DDC2C" w:rsidR="00780160" w:rsidRDefault="003A20B1" w:rsidP="002A7EC4">
            <w:pPr>
              <w:pStyle w:val="lrsection"/>
              <w:ind w:firstLine="0"/>
              <w:rPr>
                <w:rFonts w:ascii="TimesNewRomanPS" w:hAnsi="TimesNewRomanPS"/>
              </w:rPr>
            </w:pPr>
            <w:r>
              <w:rPr>
                <w:rFonts w:ascii="TimesNewRomanPS" w:hAnsi="TimesNewRomanPS"/>
              </w:rPr>
              <w:t>10</w:t>
            </w:r>
          </w:p>
        </w:tc>
      </w:tr>
      <w:tr w:rsidR="00780160" w14:paraId="41B2B198" w14:textId="77777777" w:rsidTr="0064395A">
        <w:tc>
          <w:tcPr>
            <w:tcW w:w="754" w:type="dxa"/>
          </w:tcPr>
          <w:p w14:paraId="55D1A912" w14:textId="77777777" w:rsidR="00780160" w:rsidRDefault="00780160" w:rsidP="002A7EC4">
            <w:pPr>
              <w:pStyle w:val="lrsection"/>
              <w:ind w:firstLine="0"/>
              <w:rPr>
                <w:rFonts w:ascii="TimesNewRomanPS" w:hAnsi="TimesNewRomanPS"/>
              </w:rPr>
            </w:pPr>
          </w:p>
        </w:tc>
        <w:tc>
          <w:tcPr>
            <w:tcW w:w="1231" w:type="dxa"/>
          </w:tcPr>
          <w:p w14:paraId="674FF400" w14:textId="1707F187" w:rsidR="00780160" w:rsidRDefault="0064395A" w:rsidP="002A7EC4">
            <w:pPr>
              <w:pStyle w:val="lrsection"/>
              <w:ind w:firstLine="0"/>
              <w:rPr>
                <w:rFonts w:ascii="TimesNewRomanPS" w:hAnsi="TimesNewRomanPS"/>
              </w:rPr>
            </w:pPr>
            <w:r>
              <w:rPr>
                <w:rFonts w:ascii="TimesNewRomanPS" w:hAnsi="TimesNewRomanPS"/>
              </w:rPr>
              <w:t>12</w:t>
            </w:r>
            <w:r w:rsidR="00780160">
              <w:rPr>
                <w:rFonts w:ascii="TimesNewRomanPS" w:hAnsi="TimesNewRomanPS"/>
              </w:rPr>
              <w:t>(3)</w:t>
            </w:r>
          </w:p>
        </w:tc>
        <w:tc>
          <w:tcPr>
            <w:tcW w:w="7371" w:type="dxa"/>
          </w:tcPr>
          <w:p w14:paraId="01508363" w14:textId="77777777" w:rsidR="00780160" w:rsidRDefault="00780160" w:rsidP="002A7EC4">
            <w:pPr>
              <w:pStyle w:val="lrsection"/>
              <w:ind w:firstLine="0"/>
              <w:rPr>
                <w:rFonts w:ascii="TimesNewRomanPS" w:hAnsi="TimesNewRomanPS"/>
              </w:rPr>
            </w:pPr>
            <w:r>
              <w:rPr>
                <w:sz w:val="24"/>
                <w:szCs w:val="24"/>
              </w:rPr>
              <w:t xml:space="preserve">Failure of an </w:t>
            </w:r>
            <w:r w:rsidRPr="00FD6761">
              <w:rPr>
                <w:sz w:val="24"/>
                <w:szCs w:val="24"/>
              </w:rPr>
              <w:t xml:space="preserve">operator of a public passenger </w:t>
            </w:r>
            <w:r>
              <w:rPr>
                <w:sz w:val="24"/>
                <w:szCs w:val="24"/>
              </w:rPr>
              <w:t>conveyance</w:t>
            </w:r>
            <w:r w:rsidRPr="00FD6761">
              <w:rPr>
                <w:sz w:val="24"/>
                <w:szCs w:val="24"/>
              </w:rPr>
              <w:t xml:space="preserve"> to provide sufficient</w:t>
            </w:r>
            <w:r>
              <w:rPr>
                <w:sz w:val="24"/>
                <w:szCs w:val="24"/>
              </w:rPr>
              <w:t xml:space="preserve"> </w:t>
            </w:r>
            <w:r w:rsidRPr="00FD6761">
              <w:rPr>
                <w:sz w:val="24"/>
                <w:szCs w:val="24"/>
              </w:rPr>
              <w:t>bins within the vehicle for use by the passengers</w:t>
            </w:r>
          </w:p>
        </w:tc>
        <w:tc>
          <w:tcPr>
            <w:tcW w:w="1559" w:type="dxa"/>
          </w:tcPr>
          <w:p w14:paraId="08CD2936" w14:textId="05D4366A" w:rsidR="00780160" w:rsidRDefault="003A20B1" w:rsidP="002A7EC4">
            <w:pPr>
              <w:pStyle w:val="lrsection"/>
              <w:ind w:firstLine="0"/>
              <w:rPr>
                <w:rFonts w:ascii="TimesNewRomanPS" w:hAnsi="TimesNewRomanPS"/>
              </w:rPr>
            </w:pPr>
            <w:r>
              <w:rPr>
                <w:rFonts w:ascii="TimesNewRomanPS" w:hAnsi="TimesNewRomanPS"/>
              </w:rPr>
              <w:t>10</w:t>
            </w:r>
          </w:p>
        </w:tc>
      </w:tr>
      <w:tr w:rsidR="00780160" w14:paraId="1132D065" w14:textId="77777777" w:rsidTr="0064395A">
        <w:tc>
          <w:tcPr>
            <w:tcW w:w="754" w:type="dxa"/>
          </w:tcPr>
          <w:p w14:paraId="7F53E34D" w14:textId="77777777" w:rsidR="00780160" w:rsidRDefault="00780160" w:rsidP="002A7EC4">
            <w:pPr>
              <w:pStyle w:val="lrsection"/>
              <w:ind w:firstLine="0"/>
              <w:rPr>
                <w:rFonts w:ascii="TimesNewRomanPS" w:hAnsi="TimesNewRomanPS"/>
              </w:rPr>
            </w:pPr>
          </w:p>
        </w:tc>
        <w:tc>
          <w:tcPr>
            <w:tcW w:w="1231" w:type="dxa"/>
          </w:tcPr>
          <w:p w14:paraId="504409A4" w14:textId="4941B59D" w:rsidR="00780160" w:rsidRDefault="0064395A" w:rsidP="002A7EC4">
            <w:pPr>
              <w:pStyle w:val="lrsection"/>
              <w:ind w:firstLine="0"/>
              <w:rPr>
                <w:rFonts w:ascii="TimesNewRomanPS" w:hAnsi="TimesNewRomanPS"/>
              </w:rPr>
            </w:pPr>
            <w:r>
              <w:rPr>
                <w:rFonts w:ascii="TimesNewRomanPS" w:hAnsi="TimesNewRomanPS"/>
              </w:rPr>
              <w:t>13(2</w:t>
            </w:r>
            <w:r w:rsidR="00780160">
              <w:rPr>
                <w:rFonts w:ascii="TimesNewRomanPS" w:hAnsi="TimesNewRomanPS"/>
              </w:rPr>
              <w:t>)</w:t>
            </w:r>
          </w:p>
        </w:tc>
        <w:tc>
          <w:tcPr>
            <w:tcW w:w="7371" w:type="dxa"/>
          </w:tcPr>
          <w:p w14:paraId="5D32BE67" w14:textId="77777777" w:rsidR="00780160" w:rsidRDefault="00780160" w:rsidP="002A7EC4">
            <w:pPr>
              <w:pStyle w:val="lrsection"/>
              <w:ind w:firstLine="0"/>
              <w:rPr>
                <w:rFonts w:ascii="TimesNewRomanPS" w:hAnsi="TimesNewRomanPS"/>
              </w:rPr>
            </w:pPr>
            <w:r>
              <w:rPr>
                <w:sz w:val="24"/>
                <w:szCs w:val="24"/>
              </w:rPr>
              <w:t>G</w:t>
            </w:r>
            <w:r w:rsidRPr="00FD6761">
              <w:rPr>
                <w:sz w:val="24"/>
                <w:szCs w:val="24"/>
              </w:rPr>
              <w:t>enerate, store, sell , transport, use, recycle, discharge or dispose of hazardous waste to the environment in the Council area except under a licence issued by the Environmental Management Agency</w:t>
            </w:r>
          </w:p>
        </w:tc>
        <w:tc>
          <w:tcPr>
            <w:tcW w:w="1559" w:type="dxa"/>
          </w:tcPr>
          <w:p w14:paraId="7EBF6FD9" w14:textId="39383D5A" w:rsidR="00780160" w:rsidRDefault="003A20B1" w:rsidP="002A7EC4">
            <w:pPr>
              <w:pStyle w:val="lrsection"/>
              <w:ind w:firstLine="0"/>
              <w:rPr>
                <w:rFonts w:ascii="TimesNewRomanPS" w:hAnsi="TimesNewRomanPS"/>
              </w:rPr>
            </w:pPr>
            <w:r>
              <w:rPr>
                <w:rFonts w:ascii="TimesNewRomanPS" w:hAnsi="TimesNewRomanPS"/>
              </w:rPr>
              <w:t>500</w:t>
            </w:r>
          </w:p>
        </w:tc>
      </w:tr>
      <w:tr w:rsidR="0064395A" w14:paraId="1BC2C8EF" w14:textId="77777777" w:rsidTr="0064395A">
        <w:tc>
          <w:tcPr>
            <w:tcW w:w="754" w:type="dxa"/>
          </w:tcPr>
          <w:p w14:paraId="090756D8" w14:textId="77777777" w:rsidR="0064395A" w:rsidRDefault="0064395A" w:rsidP="009A02FC">
            <w:pPr>
              <w:pStyle w:val="lrsection"/>
              <w:ind w:firstLine="0"/>
              <w:rPr>
                <w:rFonts w:ascii="TimesNewRomanPS" w:hAnsi="TimesNewRomanPS"/>
              </w:rPr>
            </w:pPr>
          </w:p>
        </w:tc>
        <w:tc>
          <w:tcPr>
            <w:tcW w:w="1231" w:type="dxa"/>
          </w:tcPr>
          <w:p w14:paraId="799B4347" w14:textId="77777777" w:rsidR="0064395A" w:rsidRDefault="0064395A" w:rsidP="009A02FC">
            <w:pPr>
              <w:pStyle w:val="lrsection"/>
              <w:ind w:firstLine="0"/>
              <w:rPr>
                <w:rFonts w:ascii="TimesNewRomanPS" w:hAnsi="TimesNewRomanPS"/>
              </w:rPr>
            </w:pPr>
            <w:r>
              <w:rPr>
                <w:rFonts w:ascii="TimesNewRomanPS" w:hAnsi="TimesNewRomanPS"/>
              </w:rPr>
              <w:t>13(3)</w:t>
            </w:r>
          </w:p>
        </w:tc>
        <w:tc>
          <w:tcPr>
            <w:tcW w:w="7371" w:type="dxa"/>
          </w:tcPr>
          <w:p w14:paraId="5470FE71" w14:textId="77777777" w:rsidR="0064395A" w:rsidRDefault="0064395A" w:rsidP="009A02FC">
            <w:pPr>
              <w:pStyle w:val="lrsection"/>
              <w:ind w:firstLine="0"/>
              <w:rPr>
                <w:rFonts w:ascii="TimesNewRomanPS" w:hAnsi="TimesNewRomanPS"/>
              </w:rPr>
            </w:pPr>
            <w:r>
              <w:rPr>
                <w:sz w:val="24"/>
                <w:szCs w:val="24"/>
              </w:rPr>
              <w:t xml:space="preserve">Disposal of general waste </w:t>
            </w:r>
            <w:r w:rsidRPr="0098378B">
              <w:rPr>
                <w:sz w:val="24"/>
                <w:szCs w:val="24"/>
              </w:rPr>
              <w:t>or hazardous waste at any other place except in a      licenced general landfill or a hazardous waste landfill</w:t>
            </w:r>
          </w:p>
        </w:tc>
        <w:tc>
          <w:tcPr>
            <w:tcW w:w="1559" w:type="dxa"/>
          </w:tcPr>
          <w:p w14:paraId="0DDE1470" w14:textId="3D966C0E" w:rsidR="0064395A" w:rsidRDefault="003A20B1" w:rsidP="009A02FC">
            <w:pPr>
              <w:pStyle w:val="lrsection"/>
              <w:ind w:firstLine="0"/>
              <w:rPr>
                <w:rFonts w:ascii="TimesNewRomanPS" w:hAnsi="TimesNewRomanPS"/>
              </w:rPr>
            </w:pPr>
            <w:r>
              <w:rPr>
                <w:rFonts w:ascii="TimesNewRomanPS" w:hAnsi="TimesNewRomanPS"/>
              </w:rPr>
              <w:t>500</w:t>
            </w:r>
          </w:p>
        </w:tc>
      </w:tr>
    </w:tbl>
    <w:p w14:paraId="65717035" w14:textId="77777777" w:rsidR="00780160" w:rsidRDefault="00780160" w:rsidP="00780160"/>
    <w:sectPr w:rsidR="00780160" w:rsidSect="00532D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2122"/>
    <w:multiLevelType w:val="hybridMultilevel"/>
    <w:tmpl w:val="7F36B558"/>
    <w:lvl w:ilvl="0" w:tplc="0409000F">
      <w:start w:val="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D3B0D"/>
    <w:multiLevelType w:val="hybridMultilevel"/>
    <w:tmpl w:val="222C711A"/>
    <w:lvl w:ilvl="0" w:tplc="8F7AC944">
      <w:start w:val="1"/>
      <w:numFmt w:val="lowerLetter"/>
      <w:lvlText w:val="(%1)"/>
      <w:lvlJc w:val="left"/>
      <w:pPr>
        <w:ind w:left="1515" w:hanging="360"/>
      </w:pPr>
      <w:rPr>
        <w:rFonts w:hint="default"/>
        <w:i w:val="0"/>
      </w:rPr>
    </w:lvl>
    <w:lvl w:ilvl="1" w:tplc="30090019" w:tentative="1">
      <w:start w:val="1"/>
      <w:numFmt w:val="lowerLetter"/>
      <w:lvlText w:val="%2."/>
      <w:lvlJc w:val="left"/>
      <w:pPr>
        <w:ind w:left="2235" w:hanging="360"/>
      </w:pPr>
    </w:lvl>
    <w:lvl w:ilvl="2" w:tplc="3009001B" w:tentative="1">
      <w:start w:val="1"/>
      <w:numFmt w:val="lowerRoman"/>
      <w:lvlText w:val="%3."/>
      <w:lvlJc w:val="right"/>
      <w:pPr>
        <w:ind w:left="2955" w:hanging="180"/>
      </w:pPr>
    </w:lvl>
    <w:lvl w:ilvl="3" w:tplc="3009000F" w:tentative="1">
      <w:start w:val="1"/>
      <w:numFmt w:val="decimal"/>
      <w:lvlText w:val="%4."/>
      <w:lvlJc w:val="left"/>
      <w:pPr>
        <w:ind w:left="3675" w:hanging="360"/>
      </w:pPr>
    </w:lvl>
    <w:lvl w:ilvl="4" w:tplc="30090019" w:tentative="1">
      <w:start w:val="1"/>
      <w:numFmt w:val="lowerLetter"/>
      <w:lvlText w:val="%5."/>
      <w:lvlJc w:val="left"/>
      <w:pPr>
        <w:ind w:left="4395" w:hanging="360"/>
      </w:pPr>
    </w:lvl>
    <w:lvl w:ilvl="5" w:tplc="3009001B" w:tentative="1">
      <w:start w:val="1"/>
      <w:numFmt w:val="lowerRoman"/>
      <w:lvlText w:val="%6."/>
      <w:lvlJc w:val="right"/>
      <w:pPr>
        <w:ind w:left="5115" w:hanging="180"/>
      </w:pPr>
    </w:lvl>
    <w:lvl w:ilvl="6" w:tplc="3009000F" w:tentative="1">
      <w:start w:val="1"/>
      <w:numFmt w:val="decimal"/>
      <w:lvlText w:val="%7."/>
      <w:lvlJc w:val="left"/>
      <w:pPr>
        <w:ind w:left="5835" w:hanging="360"/>
      </w:pPr>
    </w:lvl>
    <w:lvl w:ilvl="7" w:tplc="30090019" w:tentative="1">
      <w:start w:val="1"/>
      <w:numFmt w:val="lowerLetter"/>
      <w:lvlText w:val="%8."/>
      <w:lvlJc w:val="left"/>
      <w:pPr>
        <w:ind w:left="6555" w:hanging="360"/>
      </w:pPr>
    </w:lvl>
    <w:lvl w:ilvl="8" w:tplc="3009001B" w:tentative="1">
      <w:start w:val="1"/>
      <w:numFmt w:val="lowerRoman"/>
      <w:lvlText w:val="%9."/>
      <w:lvlJc w:val="right"/>
      <w:pPr>
        <w:ind w:left="7275" w:hanging="180"/>
      </w:pPr>
    </w:lvl>
  </w:abstractNum>
  <w:abstractNum w:abstractNumId="2">
    <w:nsid w:val="36220584"/>
    <w:multiLevelType w:val="hybridMultilevel"/>
    <w:tmpl w:val="6504D2AE"/>
    <w:lvl w:ilvl="0" w:tplc="33D02914">
      <w:start w:val="8"/>
      <w:numFmt w:val="decimal"/>
      <w:lvlText w:val="%1."/>
      <w:lvlJc w:val="left"/>
      <w:pPr>
        <w:ind w:left="720" w:hanging="360"/>
      </w:pPr>
      <w:rPr>
        <w:rFonts w:hint="default"/>
        <w:i w:val="0"/>
      </w:rPr>
    </w:lvl>
    <w:lvl w:ilvl="1" w:tplc="30090019" w:tentative="1">
      <w:start w:val="1"/>
      <w:numFmt w:val="lowerLetter"/>
      <w:lvlText w:val="%2."/>
      <w:lvlJc w:val="left"/>
      <w:pPr>
        <w:ind w:left="1350" w:hanging="360"/>
      </w:pPr>
    </w:lvl>
    <w:lvl w:ilvl="2" w:tplc="3009001B" w:tentative="1">
      <w:start w:val="1"/>
      <w:numFmt w:val="lowerRoman"/>
      <w:lvlText w:val="%3."/>
      <w:lvlJc w:val="right"/>
      <w:pPr>
        <w:ind w:left="2070" w:hanging="180"/>
      </w:pPr>
    </w:lvl>
    <w:lvl w:ilvl="3" w:tplc="3009000F" w:tentative="1">
      <w:start w:val="1"/>
      <w:numFmt w:val="decimal"/>
      <w:lvlText w:val="%4."/>
      <w:lvlJc w:val="left"/>
      <w:pPr>
        <w:ind w:left="2790" w:hanging="360"/>
      </w:pPr>
    </w:lvl>
    <w:lvl w:ilvl="4" w:tplc="30090019" w:tentative="1">
      <w:start w:val="1"/>
      <w:numFmt w:val="lowerLetter"/>
      <w:lvlText w:val="%5."/>
      <w:lvlJc w:val="left"/>
      <w:pPr>
        <w:ind w:left="3510" w:hanging="360"/>
      </w:pPr>
    </w:lvl>
    <w:lvl w:ilvl="5" w:tplc="3009001B" w:tentative="1">
      <w:start w:val="1"/>
      <w:numFmt w:val="lowerRoman"/>
      <w:lvlText w:val="%6."/>
      <w:lvlJc w:val="right"/>
      <w:pPr>
        <w:ind w:left="4230" w:hanging="180"/>
      </w:pPr>
    </w:lvl>
    <w:lvl w:ilvl="6" w:tplc="3009000F" w:tentative="1">
      <w:start w:val="1"/>
      <w:numFmt w:val="decimal"/>
      <w:lvlText w:val="%7."/>
      <w:lvlJc w:val="left"/>
      <w:pPr>
        <w:ind w:left="4950" w:hanging="360"/>
      </w:pPr>
    </w:lvl>
    <w:lvl w:ilvl="7" w:tplc="30090019" w:tentative="1">
      <w:start w:val="1"/>
      <w:numFmt w:val="lowerLetter"/>
      <w:lvlText w:val="%8."/>
      <w:lvlJc w:val="left"/>
      <w:pPr>
        <w:ind w:left="5670" w:hanging="360"/>
      </w:pPr>
    </w:lvl>
    <w:lvl w:ilvl="8" w:tplc="3009001B" w:tentative="1">
      <w:start w:val="1"/>
      <w:numFmt w:val="lowerRoman"/>
      <w:lvlText w:val="%9."/>
      <w:lvlJc w:val="right"/>
      <w:pPr>
        <w:ind w:left="6390" w:hanging="180"/>
      </w:pPr>
    </w:lvl>
  </w:abstractNum>
  <w:abstractNum w:abstractNumId="3">
    <w:nsid w:val="3EB159DD"/>
    <w:multiLevelType w:val="hybridMultilevel"/>
    <w:tmpl w:val="D98685F4"/>
    <w:lvl w:ilvl="0" w:tplc="46F819AE">
      <w:start w:val="1"/>
      <w:numFmt w:val="lowerLetter"/>
      <w:lvlText w:val="(%1)"/>
      <w:lvlJc w:val="left"/>
      <w:pPr>
        <w:ind w:left="1530" w:hanging="360"/>
      </w:pPr>
      <w:rPr>
        <w:rFonts w:hint="default"/>
        <w:i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70B10C59"/>
    <w:multiLevelType w:val="hybridMultilevel"/>
    <w:tmpl w:val="912AA2FA"/>
    <w:lvl w:ilvl="0" w:tplc="5FA4816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71FB7141"/>
    <w:multiLevelType w:val="hybridMultilevel"/>
    <w:tmpl w:val="5BA644A4"/>
    <w:lvl w:ilvl="0" w:tplc="0409000F">
      <w:start w:val="3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7E"/>
    <w:rsid w:val="000A1D1C"/>
    <w:rsid w:val="000D4CCF"/>
    <w:rsid w:val="000E2DFF"/>
    <w:rsid w:val="00150744"/>
    <w:rsid w:val="00164CF1"/>
    <w:rsid w:val="001A2040"/>
    <w:rsid w:val="002B1666"/>
    <w:rsid w:val="003A20B1"/>
    <w:rsid w:val="003A461D"/>
    <w:rsid w:val="003F13B4"/>
    <w:rsid w:val="00417F22"/>
    <w:rsid w:val="004679AE"/>
    <w:rsid w:val="00532DAF"/>
    <w:rsid w:val="0055667C"/>
    <w:rsid w:val="0064395A"/>
    <w:rsid w:val="00681A49"/>
    <w:rsid w:val="006F1FB5"/>
    <w:rsid w:val="0076387F"/>
    <w:rsid w:val="00780160"/>
    <w:rsid w:val="007A776D"/>
    <w:rsid w:val="0099643D"/>
    <w:rsid w:val="00A504E2"/>
    <w:rsid w:val="00B262CA"/>
    <w:rsid w:val="00B32022"/>
    <w:rsid w:val="00B32BB6"/>
    <w:rsid w:val="00B7598D"/>
    <w:rsid w:val="00BA4EA5"/>
    <w:rsid w:val="00BA6EB7"/>
    <w:rsid w:val="00C575B5"/>
    <w:rsid w:val="00C61985"/>
    <w:rsid w:val="00CB097E"/>
    <w:rsid w:val="00CC2A9D"/>
    <w:rsid w:val="00D55D43"/>
    <w:rsid w:val="00DB0004"/>
    <w:rsid w:val="00DD1455"/>
    <w:rsid w:val="00E45C3B"/>
    <w:rsid w:val="00E52E69"/>
    <w:rsid w:val="00F243C6"/>
    <w:rsid w:val="00FD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EAD1"/>
  <w15:docId w15:val="{675C467F-B137-4372-92B4-2B131DDA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rsection">
    <w:name w:val="lr section"/>
    <w:basedOn w:val="Normal"/>
    <w:rsid w:val="00CB097E"/>
    <w:pPr>
      <w:tabs>
        <w:tab w:val="left" w:pos="369"/>
      </w:tabs>
      <w:overflowPunct w:val="0"/>
      <w:autoSpaceDE w:val="0"/>
      <w:autoSpaceDN w:val="0"/>
      <w:adjustRightInd w:val="0"/>
      <w:spacing w:after="80" w:line="300" w:lineRule="exact"/>
      <w:ind w:firstLine="369"/>
      <w:jc w:val="both"/>
      <w:textAlignment w:val="baseline"/>
    </w:pPr>
    <w:rPr>
      <w:rFonts w:ascii="Times New Roman" w:eastAsia="Times New Roman" w:hAnsi="Times New Roman" w:cs="Times New Roman"/>
      <w:szCs w:val="20"/>
      <w:lang w:val="en-ZA"/>
    </w:rPr>
  </w:style>
  <w:style w:type="paragraph" w:customStyle="1" w:styleId="lrdefinition">
    <w:name w:val="lr definition"/>
    <w:basedOn w:val="Normal"/>
    <w:rsid w:val="00CB097E"/>
    <w:pPr>
      <w:tabs>
        <w:tab w:val="left" w:pos="369"/>
        <w:tab w:val="left" w:pos="794"/>
        <w:tab w:val="left" w:pos="1219"/>
        <w:tab w:val="left" w:pos="1559"/>
      </w:tabs>
      <w:overflowPunct w:val="0"/>
      <w:autoSpaceDE w:val="0"/>
      <w:autoSpaceDN w:val="0"/>
      <w:adjustRightInd w:val="0"/>
      <w:spacing w:after="100" w:line="300" w:lineRule="exact"/>
      <w:ind w:left="794" w:hanging="369"/>
      <w:jc w:val="both"/>
      <w:textAlignment w:val="baseline"/>
    </w:pPr>
    <w:rPr>
      <w:rFonts w:ascii="Times New Roman" w:eastAsia="Times New Roman" w:hAnsi="Times New Roman" w:cs="Times New Roman"/>
      <w:szCs w:val="20"/>
      <w:lang w:val="en-ZA"/>
    </w:rPr>
  </w:style>
  <w:style w:type="paragraph" w:customStyle="1" w:styleId="subheading">
    <w:name w:val="subheading"/>
    <w:basedOn w:val="Normal"/>
    <w:rsid w:val="00CB097E"/>
    <w:pPr>
      <w:spacing w:after="150" w:line="240" w:lineRule="auto"/>
      <w:jc w:val="center"/>
    </w:pPr>
    <w:rPr>
      <w:rFonts w:ascii="Times New Roman" w:eastAsia="Times New Roman" w:hAnsi="Times New Roman" w:cs="Times New Roman"/>
      <w:b/>
      <w:bCs/>
      <w:sz w:val="24"/>
      <w:szCs w:val="24"/>
    </w:rPr>
  </w:style>
  <w:style w:type="paragraph" w:styleId="Revision">
    <w:name w:val="Revision"/>
    <w:hidden/>
    <w:uiPriority w:val="99"/>
    <w:semiHidden/>
    <w:rsid w:val="003A461D"/>
    <w:pPr>
      <w:spacing w:after="0" w:line="240" w:lineRule="auto"/>
    </w:pPr>
  </w:style>
  <w:style w:type="paragraph" w:styleId="NoSpacing">
    <w:name w:val="No Spacing"/>
    <w:uiPriority w:val="1"/>
    <w:qFormat/>
    <w:rsid w:val="000D4CCF"/>
    <w:pPr>
      <w:spacing w:after="0" w:line="240" w:lineRule="auto"/>
      <w:contextualSpacing/>
    </w:pPr>
  </w:style>
  <w:style w:type="table" w:styleId="TableGrid">
    <w:name w:val="Table Grid"/>
    <w:basedOn w:val="TableNormal"/>
    <w:uiPriority w:val="59"/>
    <w:rsid w:val="000D4C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rnormal">
    <w:name w:val="lr normal"/>
    <w:basedOn w:val="Normal"/>
    <w:rsid w:val="00B262CA"/>
    <w:pPr>
      <w:tabs>
        <w:tab w:val="left" w:pos="426"/>
      </w:tabs>
      <w:spacing w:after="80" w:line="300" w:lineRule="exact"/>
      <w:jc w:val="both"/>
    </w:pPr>
    <w:rPr>
      <w:rFonts w:ascii="Times New Roman" w:eastAsia="Times New Roman" w:hAnsi="Times New Roman" w:cs="Times New Roman"/>
      <w:szCs w:val="20"/>
      <w:lang w:val="en-GB" w:eastAsia="en-US"/>
    </w:rPr>
  </w:style>
  <w:style w:type="paragraph" w:customStyle="1" w:styleId="lrpara-i">
    <w:name w:val="lr para-i"/>
    <w:basedOn w:val="lrnormal"/>
    <w:rsid w:val="00B262CA"/>
    <w:pPr>
      <w:tabs>
        <w:tab w:val="clear" w:pos="426"/>
        <w:tab w:val="right" w:pos="1276"/>
        <w:tab w:val="left" w:pos="1474"/>
        <w:tab w:val="left" w:pos="1899"/>
      </w:tabs>
      <w:ind w:left="1474" w:hanging="1474"/>
    </w:pPr>
  </w:style>
  <w:style w:type="paragraph" w:customStyle="1" w:styleId="lrpara-a">
    <w:name w:val="lr para-a"/>
    <w:basedOn w:val="lrnormal"/>
    <w:qFormat/>
    <w:rsid w:val="00B262CA"/>
    <w:pPr>
      <w:tabs>
        <w:tab w:val="clear" w:pos="426"/>
        <w:tab w:val="right" w:pos="680"/>
        <w:tab w:val="left" w:pos="822"/>
        <w:tab w:val="left" w:pos="1276"/>
      </w:tabs>
      <w:ind w:left="822" w:hanging="8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468897">
      <w:bodyDiv w:val="1"/>
      <w:marLeft w:val="0"/>
      <w:marRight w:val="0"/>
      <w:marTop w:val="0"/>
      <w:marBottom w:val="0"/>
      <w:divBdr>
        <w:top w:val="none" w:sz="0" w:space="0" w:color="auto"/>
        <w:left w:val="none" w:sz="0" w:space="0" w:color="auto"/>
        <w:bottom w:val="none" w:sz="0" w:space="0" w:color="auto"/>
        <w:right w:val="none" w:sz="0" w:space="0" w:color="auto"/>
      </w:divBdr>
    </w:div>
    <w:div w:id="191616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2462</Words>
  <Characters>14037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TSOKA</dc:creator>
  <cp:lastModifiedBy>USER</cp:lastModifiedBy>
  <cp:revision>7</cp:revision>
  <dcterms:created xsi:type="dcterms:W3CDTF">2022-11-28T14:10:00Z</dcterms:created>
  <dcterms:modified xsi:type="dcterms:W3CDTF">2023-01-05T09:33:00Z</dcterms:modified>
</cp:coreProperties>
</file>